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9790" w14:textId="5C24D9AD" w:rsidR="00A349CB" w:rsidRPr="00A349CB" w:rsidRDefault="00431040" w:rsidP="00CC29A0">
      <w:pPr>
        <w:spacing w:before="120"/>
        <w:ind w:left="-1134"/>
        <w:jc w:val="center"/>
        <w:rPr>
          <w:sz w:val="36"/>
          <w:szCs w:val="40"/>
        </w:rPr>
      </w:pPr>
      <w:r w:rsidRPr="00A349CB">
        <w:rPr>
          <w:b/>
          <w:color w:val="000000"/>
          <w:sz w:val="36"/>
          <w:szCs w:val="36"/>
        </w:rPr>
        <w:t xml:space="preserve">FICHE </w:t>
      </w:r>
      <w:r w:rsidR="006B5D9A">
        <w:rPr>
          <w:b/>
          <w:color w:val="000000"/>
          <w:sz w:val="36"/>
          <w:szCs w:val="36"/>
        </w:rPr>
        <w:t>É</w:t>
      </w:r>
      <w:r w:rsidR="00F73C74" w:rsidRPr="00A349CB">
        <w:rPr>
          <w:b/>
          <w:color w:val="000000"/>
          <w:sz w:val="36"/>
          <w:szCs w:val="36"/>
        </w:rPr>
        <w:t>CHANTILLONNAGE</w:t>
      </w:r>
      <w:r w:rsidR="00A349CB" w:rsidRPr="00A349CB">
        <w:rPr>
          <w:b/>
          <w:color w:val="000000"/>
          <w:sz w:val="36"/>
          <w:szCs w:val="36"/>
        </w:rPr>
        <w:t xml:space="preserve"> </w:t>
      </w:r>
      <w:r w:rsidR="00A349CB" w:rsidRPr="00A349CB">
        <w:rPr>
          <w:b/>
          <w:i/>
          <w:color w:val="4472C4" w:themeColor="accent1"/>
          <w:sz w:val="36"/>
          <w:szCs w:val="36"/>
        </w:rPr>
        <w:t>/ SAMPLING SHEET</w:t>
      </w:r>
    </w:p>
    <w:p w14:paraId="2D779EE8" w14:textId="1D5140DC" w:rsidR="00F73C74" w:rsidRPr="00CC29A0" w:rsidRDefault="00431040" w:rsidP="00C36B3C">
      <w:pPr>
        <w:spacing w:before="120" w:after="240" w:line="240" w:lineRule="auto"/>
        <w:ind w:left="-992"/>
        <w:jc w:val="center"/>
        <w:rPr>
          <w:b/>
          <w:sz w:val="16"/>
          <w:szCs w:val="16"/>
        </w:rPr>
      </w:pPr>
      <w:r w:rsidRPr="00CC29A0">
        <w:rPr>
          <w:color w:val="A6A6A6" w:themeColor="background1" w:themeShade="A6"/>
          <w:sz w:val="16"/>
          <w:szCs w:val="18"/>
        </w:rPr>
        <w:t>(</w:t>
      </w:r>
      <w:r w:rsidR="00F73C74" w:rsidRPr="00CC29A0">
        <w:rPr>
          <w:b/>
          <w:color w:val="A6A6A6" w:themeColor="background1" w:themeShade="A6"/>
          <w:sz w:val="16"/>
          <w:szCs w:val="16"/>
        </w:rPr>
        <w:t>Suivi DTA</w:t>
      </w:r>
      <w:r w:rsidRPr="00CC29A0">
        <w:rPr>
          <w:b/>
          <w:color w:val="A6A6A6" w:themeColor="background1" w:themeShade="A6"/>
          <w:sz w:val="16"/>
          <w:szCs w:val="16"/>
        </w:rPr>
        <w:t xml:space="preserve"> ou Marque QB51</w:t>
      </w:r>
      <w:r w:rsidR="00BF655D">
        <w:rPr>
          <w:b/>
          <w:color w:val="A6A6A6" w:themeColor="background1" w:themeShade="A6"/>
          <w:sz w:val="16"/>
          <w:szCs w:val="16"/>
        </w:rPr>
        <w:t xml:space="preserve"> =</w:t>
      </w:r>
      <w:r w:rsidR="00A349CB" w:rsidRPr="00CC29A0">
        <w:rPr>
          <w:b/>
          <w:color w:val="A6A6A6" w:themeColor="background1" w:themeShade="A6"/>
          <w:sz w:val="16"/>
          <w:szCs w:val="16"/>
        </w:rPr>
        <w:t xml:space="preserve"> Fiche Type 4 / </w:t>
      </w:r>
      <w:r w:rsidR="00F73C74" w:rsidRPr="000E2050">
        <w:rPr>
          <w:b/>
          <w:i/>
          <w:color w:val="8EAADB" w:themeColor="accent1" w:themeTint="99"/>
          <w:sz w:val="16"/>
          <w:szCs w:val="16"/>
          <w:lang w:val="en-GB"/>
        </w:rPr>
        <w:t>DTA follow up</w:t>
      </w:r>
      <w:r w:rsidRPr="000E2050">
        <w:rPr>
          <w:b/>
          <w:i/>
          <w:color w:val="8EAADB" w:themeColor="accent1" w:themeTint="99"/>
          <w:sz w:val="16"/>
          <w:szCs w:val="16"/>
          <w:lang w:val="en-GB"/>
        </w:rPr>
        <w:t xml:space="preserve"> or QB51 mark</w:t>
      </w:r>
      <w:r w:rsidR="00BF655D" w:rsidRPr="000E2050">
        <w:rPr>
          <w:b/>
          <w:i/>
          <w:color w:val="8EAADB" w:themeColor="accent1" w:themeTint="99"/>
          <w:sz w:val="16"/>
          <w:szCs w:val="16"/>
          <w:lang w:val="en-GB"/>
        </w:rPr>
        <w:t xml:space="preserve"> </w:t>
      </w:r>
      <w:r w:rsidR="000E2050" w:rsidRPr="000E2050">
        <w:rPr>
          <w:b/>
          <w:i/>
          <w:color w:val="8EAADB" w:themeColor="accent1" w:themeTint="99"/>
          <w:sz w:val="16"/>
          <w:szCs w:val="16"/>
          <w:lang w:val="en-GB"/>
        </w:rPr>
        <w:t>= Standard</w:t>
      </w:r>
      <w:r w:rsidR="00A349CB" w:rsidRPr="000E2050">
        <w:rPr>
          <w:b/>
          <w:i/>
          <w:color w:val="8EAADB" w:themeColor="accent1" w:themeTint="99"/>
          <w:sz w:val="16"/>
          <w:szCs w:val="16"/>
          <w:lang w:val="en-GB"/>
        </w:rPr>
        <w:t xml:space="preserve"> Form 4</w:t>
      </w:r>
      <w:r w:rsidRPr="000E2050">
        <w:rPr>
          <w:b/>
          <w:i/>
          <w:color w:val="8EAADB" w:themeColor="accent1" w:themeTint="99"/>
          <w:sz w:val="16"/>
          <w:szCs w:val="16"/>
          <w:lang w:val="en-GB"/>
        </w:rPr>
        <w:t>)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1843"/>
        <w:gridCol w:w="2693"/>
      </w:tblGrid>
      <w:tr w:rsidR="00C36B3C" w14:paraId="4A90628F" w14:textId="77777777" w:rsidTr="00D83BF0">
        <w:tc>
          <w:tcPr>
            <w:tcW w:w="2127" w:type="dxa"/>
            <w:vAlign w:val="center"/>
          </w:tcPr>
          <w:p w14:paraId="0FA6924F" w14:textId="1B07F3AD" w:rsidR="00C36B3C" w:rsidRDefault="00C36B3C" w:rsidP="00C36B3C">
            <w:pPr>
              <w:tabs>
                <w:tab w:val="left" w:pos="1843"/>
                <w:tab w:val="left" w:pos="5529"/>
                <w:tab w:val="left" w:pos="8505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de suivi</w:t>
            </w:r>
          </w:p>
        </w:tc>
        <w:tc>
          <w:tcPr>
            <w:tcW w:w="3969" w:type="dxa"/>
            <w:gridSpan w:val="2"/>
          </w:tcPr>
          <w:p w14:paraId="67347A25" w14:textId="1965D257" w:rsidR="00C36B3C" w:rsidRPr="00C36B3C" w:rsidRDefault="00C36B3C" w:rsidP="00C36B3C">
            <w:pPr>
              <w:tabs>
                <w:tab w:val="left" w:pos="1843"/>
                <w:tab w:val="left" w:pos="2788"/>
                <w:tab w:val="left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Semestre 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/semester</w:t>
            </w:r>
            <w:r w:rsidRPr="00054A9A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ab/>
            </w:r>
            <w:r w:rsidRPr="00D83BF0">
              <w:rPr>
                <w:sz w:val="20"/>
                <w:szCs w:val="20"/>
              </w:rPr>
              <w:t>1</w:t>
            </w:r>
            <w:r w:rsidRPr="00D83BF0">
              <w:rPr>
                <w:sz w:val="20"/>
                <w:szCs w:val="20"/>
                <w:vertAlign w:val="superscript"/>
              </w:rPr>
              <w:t>er</w:t>
            </w:r>
            <w:r w:rsidRPr="00D83BF0">
              <w:rPr>
                <w:sz w:val="20"/>
                <w:szCs w:val="20"/>
              </w:rPr>
              <w:t>/1</w:t>
            </w:r>
            <w:r w:rsidRPr="00D83BF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9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D83BF0">
              <w:rPr>
                <w:sz w:val="20"/>
                <w:szCs w:val="20"/>
              </w:rPr>
              <w:t>2</w:t>
            </w:r>
            <w:r w:rsidRPr="00D83BF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4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29DDD24" w14:textId="77777777" w:rsidR="00C36B3C" w:rsidRPr="00C36B3C" w:rsidRDefault="00C36B3C" w:rsidP="00C36B3C">
            <w:pPr>
              <w:tabs>
                <w:tab w:val="left" w:pos="1843"/>
                <w:tab w:val="left" w:pos="3573"/>
                <w:tab w:val="left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Date de l’audit 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/ Audit date</w:t>
            </w:r>
            <w:r w:rsidRPr="00054A9A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Align w:val="center"/>
          </w:tcPr>
          <w:p w14:paraId="04479E4B" w14:textId="09C62C4B" w:rsidR="00C36B3C" w:rsidRPr="00C36B3C" w:rsidRDefault="00C36B3C" w:rsidP="00C36B3C">
            <w:pPr>
              <w:tabs>
                <w:tab w:val="left" w:pos="1843"/>
                <w:tab w:val="left" w:pos="3573"/>
                <w:tab w:val="left" w:pos="8505"/>
              </w:tabs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C36B3C" w14:paraId="03B3BBCC" w14:textId="77777777" w:rsidTr="00D83BF0">
        <w:tc>
          <w:tcPr>
            <w:tcW w:w="2694" w:type="dxa"/>
            <w:gridSpan w:val="2"/>
          </w:tcPr>
          <w:p w14:paraId="29708474" w14:textId="04E0EA0B" w:rsidR="00C36B3C" w:rsidRDefault="00C36B3C" w:rsidP="00C36B3C">
            <w:pPr>
              <w:tabs>
                <w:tab w:val="left" w:pos="1843"/>
                <w:tab w:val="left" w:pos="5529"/>
                <w:tab w:val="left" w:pos="8505"/>
              </w:tabs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54A9A">
              <w:rPr>
                <w:sz w:val="18"/>
                <w:szCs w:val="18"/>
              </w:rPr>
              <w:t xml:space="preserve">Demandeur 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/ Applicant</w:t>
            </w:r>
            <w:r w:rsidRPr="00502F5D">
              <w:rPr>
                <w:color w:val="4472C4" w:themeColor="accent1"/>
                <w:sz w:val="18"/>
                <w:szCs w:val="18"/>
              </w:rPr>
              <w:t> </w:t>
            </w:r>
            <w:r w:rsidRPr="00054A9A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</w:tcPr>
          <w:p w14:paraId="5C960E69" w14:textId="77777777" w:rsidR="00C36B3C" w:rsidRDefault="00C36B3C" w:rsidP="00C36B3C">
            <w:pPr>
              <w:tabs>
                <w:tab w:val="left" w:pos="1843"/>
                <w:tab w:val="left" w:pos="5529"/>
                <w:tab w:val="left" w:pos="8505"/>
              </w:tabs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C36B3C" w14:paraId="2228D8A2" w14:textId="77777777" w:rsidTr="00D83BF0">
        <w:tc>
          <w:tcPr>
            <w:tcW w:w="2694" w:type="dxa"/>
            <w:gridSpan w:val="2"/>
          </w:tcPr>
          <w:p w14:paraId="70B9740E" w14:textId="15FF0106" w:rsidR="00C36B3C" w:rsidRDefault="00C36B3C" w:rsidP="00C36B3C">
            <w:pPr>
              <w:tabs>
                <w:tab w:val="left" w:pos="1843"/>
                <w:tab w:val="left" w:pos="5529"/>
                <w:tab w:val="left" w:pos="8505"/>
              </w:tabs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de production 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/ Factory</w:t>
            </w:r>
            <w:r w:rsidRPr="00502F5D">
              <w:rPr>
                <w:color w:val="4472C4" w:themeColor="accent1"/>
                <w:sz w:val="18"/>
                <w:szCs w:val="18"/>
              </w:rPr>
              <w:t> </w:t>
            </w:r>
          </w:p>
        </w:tc>
        <w:tc>
          <w:tcPr>
            <w:tcW w:w="7938" w:type="dxa"/>
            <w:gridSpan w:val="3"/>
          </w:tcPr>
          <w:p w14:paraId="15A626BD" w14:textId="77777777" w:rsidR="00C36B3C" w:rsidRDefault="00C36B3C" w:rsidP="00C36B3C">
            <w:pPr>
              <w:tabs>
                <w:tab w:val="left" w:pos="1843"/>
                <w:tab w:val="left" w:pos="5529"/>
                <w:tab w:val="left" w:pos="8505"/>
              </w:tabs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608648E6" w14:textId="77777777" w:rsidR="00F73C74" w:rsidRPr="00B03733" w:rsidRDefault="00F73C74" w:rsidP="00C36B3C">
      <w:pPr>
        <w:spacing w:before="0"/>
        <w:ind w:left="-992"/>
        <w:rPr>
          <w:sz w:val="2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953"/>
      </w:tblGrid>
      <w:tr w:rsidR="00F73C74" w14:paraId="7A4F7462" w14:textId="77777777" w:rsidTr="00B57379">
        <w:tc>
          <w:tcPr>
            <w:tcW w:w="10632" w:type="dxa"/>
            <w:gridSpan w:val="2"/>
            <w:vAlign w:val="center"/>
          </w:tcPr>
          <w:p w14:paraId="282DA63F" w14:textId="06F2D661" w:rsidR="00F73C74" w:rsidRPr="00D356A2" w:rsidRDefault="006B5D9A" w:rsidP="00C36B3C">
            <w:pPr>
              <w:spacing w:before="0" w:line="240" w:lineRule="auto"/>
              <w:jc w:val="left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Personne ayant réalisé l’é</w:t>
            </w:r>
            <w:r w:rsidR="00F73C74">
              <w:rPr>
                <w:sz w:val="18"/>
                <w:szCs w:val="18"/>
              </w:rPr>
              <w:t xml:space="preserve">chantillonnage </w:t>
            </w:r>
            <w:r>
              <w:rPr>
                <w:sz w:val="18"/>
                <w:szCs w:val="18"/>
              </w:rPr>
              <w:t>(</w:t>
            </w:r>
            <w:r w:rsidR="00F73C74">
              <w:rPr>
                <w:sz w:val="18"/>
                <w:szCs w:val="18"/>
              </w:rPr>
              <w:t>auditeur ou à défaut le Responsable Qualité</w:t>
            </w:r>
            <w:r>
              <w:rPr>
                <w:sz w:val="18"/>
                <w:szCs w:val="18"/>
              </w:rPr>
              <w:t>)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 xml:space="preserve"> / Sampling carried out by </w:t>
            </w:r>
            <w:r>
              <w:rPr>
                <w:i/>
                <w:color w:val="4472C4" w:themeColor="accent1"/>
                <w:sz w:val="18"/>
                <w:szCs w:val="18"/>
                <w:lang w:val="en-US"/>
              </w:rPr>
              <w:t>(auditor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 xml:space="preserve"> or in default</w:t>
            </w:r>
            <w:r>
              <w:rPr>
                <w:i/>
                <w:color w:val="4472C4" w:themeColor="accent1"/>
                <w:sz w:val="18"/>
                <w:szCs w:val="18"/>
                <w:lang w:val="en-US"/>
              </w:rPr>
              <w:t xml:space="preserve"> 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the Quality Officer</w:t>
            </w:r>
            <w:r>
              <w:rPr>
                <w:i/>
                <w:color w:val="4472C4" w:themeColor="accent1"/>
                <w:sz w:val="18"/>
                <w:szCs w:val="18"/>
                <w:lang w:val="en-US"/>
              </w:rPr>
              <w:t>)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 </w:t>
            </w:r>
          </w:p>
        </w:tc>
      </w:tr>
      <w:tr w:rsidR="00C36B3C" w14:paraId="4F07FB90" w14:textId="77777777" w:rsidTr="00D83BF0">
        <w:tc>
          <w:tcPr>
            <w:tcW w:w="4679" w:type="dxa"/>
            <w:vAlign w:val="center"/>
          </w:tcPr>
          <w:p w14:paraId="49479662" w14:textId="5A4DFA9A" w:rsidR="00C36B3C" w:rsidRDefault="00C36B3C" w:rsidP="00C36B3C">
            <w:pPr>
              <w:spacing w:before="120" w:after="1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(Nom/Prénom - Qualité) 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(</w:t>
            </w:r>
            <w:r>
              <w:rPr>
                <w:i/>
                <w:color w:val="4472C4" w:themeColor="accent1"/>
                <w:sz w:val="18"/>
                <w:szCs w:val="18"/>
                <w:lang w:val="en-US"/>
              </w:rPr>
              <w:t>Surn</w:t>
            </w:r>
            <w:r w:rsidRPr="00502F5D">
              <w:rPr>
                <w:i/>
                <w:color w:val="4472C4" w:themeColor="accent1"/>
                <w:sz w:val="18"/>
                <w:szCs w:val="18"/>
                <w:lang w:val="en-US"/>
              </w:rPr>
              <w:t>ame</w:t>
            </w:r>
            <w:r>
              <w:rPr>
                <w:i/>
                <w:color w:val="4472C4" w:themeColor="accent1"/>
                <w:sz w:val="18"/>
                <w:szCs w:val="18"/>
                <w:lang w:val="en-US"/>
              </w:rPr>
              <w:t>/First name - Position</w:t>
            </w:r>
          </w:p>
        </w:tc>
        <w:tc>
          <w:tcPr>
            <w:tcW w:w="5953" w:type="dxa"/>
            <w:vAlign w:val="center"/>
          </w:tcPr>
          <w:p w14:paraId="2147800B" w14:textId="4149DA46" w:rsidR="00C36B3C" w:rsidRDefault="00C36B3C" w:rsidP="00C36B3C">
            <w:pPr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2D1703C8" w14:textId="77777777" w:rsidR="00C36B3C" w:rsidRPr="00B03733" w:rsidRDefault="00C36B3C" w:rsidP="00C36B3C">
      <w:pPr>
        <w:spacing w:before="0" w:line="240" w:lineRule="auto"/>
        <w:rPr>
          <w:sz w:val="2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678"/>
        <w:gridCol w:w="1559"/>
        <w:gridCol w:w="1559"/>
      </w:tblGrid>
      <w:tr w:rsidR="00F73C74" w14:paraId="74B9057A" w14:textId="77777777" w:rsidTr="00F13251">
        <w:tc>
          <w:tcPr>
            <w:tcW w:w="7514" w:type="dxa"/>
            <w:gridSpan w:val="2"/>
            <w:vAlign w:val="center"/>
          </w:tcPr>
          <w:p w14:paraId="5530C7F7" w14:textId="77777777" w:rsidR="00F73C74" w:rsidRPr="005C267E" w:rsidRDefault="00F73C74" w:rsidP="00B57379">
            <w:pPr>
              <w:spacing w:before="0"/>
              <w:jc w:val="center"/>
              <w:rPr>
                <w:sz w:val="20"/>
                <w:szCs w:val="20"/>
              </w:rPr>
            </w:pPr>
            <w:r w:rsidRPr="005C267E">
              <w:rPr>
                <w:sz w:val="20"/>
                <w:szCs w:val="20"/>
              </w:rPr>
              <w:t xml:space="preserve">Référence du produit extrudé </w:t>
            </w:r>
            <w:proofErr w:type="gramStart"/>
            <w:r w:rsidRPr="005C267E">
              <w:rPr>
                <w:sz w:val="20"/>
                <w:szCs w:val="20"/>
              </w:rPr>
              <w:t xml:space="preserve">   </w:t>
            </w:r>
            <w:r w:rsidRPr="005C267E">
              <w:rPr>
                <w:sz w:val="16"/>
                <w:szCs w:val="16"/>
              </w:rPr>
              <w:t>(</w:t>
            </w:r>
            <w:proofErr w:type="gramEnd"/>
            <w:r w:rsidRPr="005C267E">
              <w:rPr>
                <w:sz w:val="16"/>
                <w:szCs w:val="16"/>
              </w:rPr>
              <w:t>3 panneaux minimum, surface : 1m x 1m, si possible)</w:t>
            </w:r>
          </w:p>
          <w:p w14:paraId="4B742C04" w14:textId="77777777" w:rsidR="00F73C74" w:rsidRPr="00A072F9" w:rsidRDefault="00F73C74" w:rsidP="00B57379">
            <w:pPr>
              <w:spacing w:before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502F5D">
              <w:rPr>
                <w:i/>
                <w:color w:val="4472C4" w:themeColor="accent1"/>
                <w:sz w:val="20"/>
                <w:szCs w:val="20"/>
                <w:lang w:val="en-US"/>
              </w:rPr>
              <w:t>Reference of product extruded</w:t>
            </w:r>
            <w:proofErr w:type="gramStart"/>
            <w:r>
              <w:rPr>
                <w:i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Pr="00B57379">
              <w:rPr>
                <w:i/>
                <w:color w:val="4472C4" w:themeColor="accent1"/>
                <w:sz w:val="16"/>
                <w:szCs w:val="16"/>
                <w:lang w:val="en-US"/>
              </w:rPr>
              <w:t>(</w:t>
            </w:r>
            <w:proofErr w:type="gramEnd"/>
            <w:r w:rsidRPr="00B57379">
              <w:rPr>
                <w:i/>
                <w:color w:val="4472C4" w:themeColor="accent1"/>
                <w:sz w:val="16"/>
                <w:szCs w:val="16"/>
                <w:lang w:val="en-US"/>
              </w:rPr>
              <w:t>minimum 3 panels, size: 1m x1m, if possible)</w:t>
            </w:r>
          </w:p>
        </w:tc>
        <w:tc>
          <w:tcPr>
            <w:tcW w:w="1559" w:type="dxa"/>
            <w:vAlign w:val="center"/>
          </w:tcPr>
          <w:p w14:paraId="42C974C3" w14:textId="77777777" w:rsidR="00F73C74" w:rsidRPr="006B5D9A" w:rsidRDefault="00F73C74" w:rsidP="00B57379">
            <w:pPr>
              <w:spacing w:before="0"/>
              <w:jc w:val="center"/>
              <w:rPr>
                <w:sz w:val="16"/>
                <w:szCs w:val="16"/>
              </w:rPr>
            </w:pPr>
            <w:r w:rsidRPr="006B5D9A">
              <w:rPr>
                <w:sz w:val="16"/>
                <w:szCs w:val="16"/>
              </w:rPr>
              <w:t>Epaisseur totale</w:t>
            </w:r>
          </w:p>
          <w:p w14:paraId="4591387A" w14:textId="77777777" w:rsidR="00F73C74" w:rsidRPr="00502F5D" w:rsidRDefault="00F73C74" w:rsidP="00B57379">
            <w:pPr>
              <w:spacing w:before="0"/>
              <w:jc w:val="center"/>
              <w:rPr>
                <w:i/>
                <w:color w:val="4472C4" w:themeColor="accent1"/>
                <w:sz w:val="16"/>
                <w:szCs w:val="16"/>
                <w:lang w:val="en-US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Total Thickness</w:t>
            </w:r>
          </w:p>
          <w:p w14:paraId="6F307FC7" w14:textId="77777777" w:rsidR="00F73C74" w:rsidRPr="00A072F9" w:rsidRDefault="00F73C74" w:rsidP="00B57379">
            <w:pPr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A072F9">
              <w:rPr>
                <w:sz w:val="16"/>
                <w:szCs w:val="16"/>
                <w:lang w:val="en-GB"/>
              </w:rPr>
              <w:t>(mm)</w:t>
            </w:r>
          </w:p>
        </w:tc>
        <w:tc>
          <w:tcPr>
            <w:tcW w:w="1559" w:type="dxa"/>
            <w:vAlign w:val="center"/>
          </w:tcPr>
          <w:p w14:paraId="32A2DEDE" w14:textId="77777777" w:rsidR="00F73C74" w:rsidRPr="00A072F9" w:rsidRDefault="00F73C74" w:rsidP="00B57379">
            <w:pPr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A072F9">
              <w:rPr>
                <w:sz w:val="16"/>
                <w:szCs w:val="16"/>
                <w:lang w:val="en-GB"/>
              </w:rPr>
              <w:t>Date de production</w:t>
            </w:r>
          </w:p>
          <w:p w14:paraId="2D4CC1F1" w14:textId="77777777" w:rsidR="00F73C74" w:rsidRPr="00A072F9" w:rsidRDefault="00F73C74" w:rsidP="00B57379">
            <w:pPr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Production date</w:t>
            </w:r>
          </w:p>
        </w:tc>
      </w:tr>
      <w:tr w:rsidR="00D83BF0" w14:paraId="05AD589D" w14:textId="77777777" w:rsidTr="00D83BF0">
        <w:tc>
          <w:tcPr>
            <w:tcW w:w="2836" w:type="dxa"/>
          </w:tcPr>
          <w:p w14:paraId="20E32BD7" w14:textId="2306C8A1" w:rsidR="00D83BF0" w:rsidRPr="00D83BF0" w:rsidRDefault="00D83BF0" w:rsidP="00D83BF0">
            <w:pPr>
              <w:spacing w:before="120" w:after="120" w:line="240" w:lineRule="auto"/>
              <w:jc w:val="right"/>
              <w:rPr>
                <w:sz w:val="22"/>
              </w:rPr>
            </w:pPr>
            <w:r w:rsidRPr="00D83BF0">
              <w:rPr>
                <w:b/>
                <w:bCs/>
                <w:sz w:val="22"/>
                <w:u w:val="single"/>
              </w:rPr>
              <w:t xml:space="preserve">Réf. produit </w:t>
            </w:r>
            <w:r w:rsidRPr="00D83BF0">
              <w:rPr>
                <w:b/>
                <w:bCs/>
                <w:i/>
                <w:color w:val="4472C4" w:themeColor="accent1"/>
                <w:sz w:val="22"/>
                <w:u w:val="single"/>
                <w:lang w:val="en-US"/>
              </w:rPr>
              <w:t>/ Product ref.</w:t>
            </w:r>
          </w:p>
        </w:tc>
        <w:tc>
          <w:tcPr>
            <w:tcW w:w="4678" w:type="dxa"/>
            <w:vAlign w:val="center"/>
          </w:tcPr>
          <w:p w14:paraId="23D54927" w14:textId="169E33AB" w:rsidR="00D83BF0" w:rsidRPr="00F13251" w:rsidRDefault="00D83BF0" w:rsidP="00D83BF0">
            <w:pPr>
              <w:spacing w:before="120" w:after="12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1B9FD4B" w14:textId="7D18A03A" w:rsidR="00D83BF0" w:rsidRPr="00A072F9" w:rsidRDefault="00D83BF0" w:rsidP="00D83BF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416430" w14:textId="493E7B9A" w:rsidR="00D83BF0" w:rsidRPr="00A072F9" w:rsidRDefault="00D83BF0" w:rsidP="00D83BF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3BF0" w14:paraId="094EB70E" w14:textId="77777777" w:rsidTr="00D83BF0">
        <w:tc>
          <w:tcPr>
            <w:tcW w:w="2836" w:type="dxa"/>
          </w:tcPr>
          <w:p w14:paraId="0473E3C4" w14:textId="77777777" w:rsidR="00D83BF0" w:rsidRPr="00D83BF0" w:rsidRDefault="00D83BF0" w:rsidP="00D83BF0">
            <w:pPr>
              <w:spacing w:before="120" w:after="120" w:line="240" w:lineRule="auto"/>
              <w:jc w:val="right"/>
              <w:rPr>
                <w:sz w:val="22"/>
              </w:rPr>
            </w:pPr>
            <w:r w:rsidRPr="00D83BF0">
              <w:rPr>
                <w:b/>
                <w:bCs/>
                <w:sz w:val="22"/>
                <w:u w:val="single"/>
              </w:rPr>
              <w:t xml:space="preserve">DTA réf. </w:t>
            </w:r>
            <w:r w:rsidRPr="00D83BF0">
              <w:rPr>
                <w:b/>
                <w:bCs/>
                <w:i/>
                <w:color w:val="4472C4" w:themeColor="accent1"/>
                <w:sz w:val="22"/>
                <w:u w:val="single"/>
                <w:lang w:val="en-US"/>
              </w:rPr>
              <w:t>/ TAD ref.</w:t>
            </w:r>
          </w:p>
        </w:tc>
        <w:tc>
          <w:tcPr>
            <w:tcW w:w="4678" w:type="dxa"/>
            <w:vAlign w:val="center"/>
          </w:tcPr>
          <w:p w14:paraId="7F129DDC" w14:textId="127DF02F" w:rsidR="00D83BF0" w:rsidRPr="00F13251" w:rsidRDefault="00D83BF0" w:rsidP="00D83BF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3EF60A" w14:textId="77777777" w:rsidR="00D83BF0" w:rsidRDefault="00D83BF0" w:rsidP="00D83BF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718D82" w14:textId="77777777" w:rsidR="00D83BF0" w:rsidRDefault="00D83BF0" w:rsidP="00D83BF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3C74" w:rsidRPr="00027DDD" w14:paraId="6AA9C8E5" w14:textId="77777777" w:rsidTr="00B57379">
        <w:tc>
          <w:tcPr>
            <w:tcW w:w="10632" w:type="dxa"/>
            <w:gridSpan w:val="4"/>
          </w:tcPr>
          <w:p w14:paraId="662D23F9" w14:textId="77777777" w:rsidR="00F73C74" w:rsidRPr="007F0605" w:rsidRDefault="00F73C74" w:rsidP="00B57379">
            <w:pPr>
              <w:spacing w:before="0"/>
              <w:ind w:left="216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A n</w:t>
            </w:r>
            <w:r w:rsidRPr="007F0605">
              <w:rPr>
                <w:rFonts w:eastAsia="Calibri" w:cs="Times New Roman"/>
                <w:b/>
                <w:bCs/>
                <w:sz w:val="16"/>
                <w:szCs w:val="16"/>
              </w:rPr>
              <w:t>ote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r</w:t>
            </w:r>
            <w:r w:rsidRPr="007F0605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7F0605">
              <w:rPr>
                <w:b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/ </w:t>
            </w:r>
            <w:r w:rsidRPr="00502F5D">
              <w:rPr>
                <w:b/>
                <w:bCs/>
                <w:i/>
                <w:color w:val="4472C4" w:themeColor="accent1"/>
                <w:sz w:val="16"/>
                <w:szCs w:val="16"/>
                <w:lang w:val="en-US"/>
              </w:rPr>
              <w:t>To note</w:t>
            </w:r>
            <w:r w:rsidRPr="00502F5D">
              <w:rPr>
                <w:rFonts w:eastAsia="Calibri" w:cs="Times New Roman"/>
                <w:b/>
                <w:bCs/>
                <w:color w:val="4472C4" w:themeColor="accent1"/>
                <w:sz w:val="16"/>
                <w:szCs w:val="16"/>
              </w:rPr>
              <w:t xml:space="preserve"> : </w:t>
            </w:r>
          </w:p>
          <w:p w14:paraId="6CC9F659" w14:textId="73FF2B78" w:rsidR="00F73C74" w:rsidRPr="007F0605" w:rsidRDefault="00F73C74" w:rsidP="00B57379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7F0605">
              <w:rPr>
                <w:rFonts w:eastAsia="Calibri" w:cs="Times New Roman"/>
                <w:sz w:val="16"/>
                <w:szCs w:val="16"/>
              </w:rPr>
              <w:t>Ce prélèvement doit correspondre à la largeur totale extrudée de la ligne d’extrusion considérée et comprendre l’échantillonnage d’environ 50</w:t>
            </w:r>
            <w:r w:rsidR="006B5D9A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F0605">
              <w:rPr>
                <w:rFonts w:eastAsia="Calibri" w:cs="Times New Roman"/>
                <w:sz w:val="16"/>
                <w:szCs w:val="16"/>
              </w:rPr>
              <w:t>cm de longueur d’une extrusion continue. Après collecte, cet échantillon est redécoupé en 5 éléments numérotés de 1 à 5 sur la face ayant reçue la protection au rayonnement ultra-violet : la numérotation reprenant le sens continu de la largeur du panneau.</w:t>
            </w:r>
          </w:p>
          <w:p w14:paraId="1AFCADF1" w14:textId="1F33927B" w:rsidR="00F73C74" w:rsidRPr="00C23488" w:rsidRDefault="00F73C74" w:rsidP="00B57379">
            <w:pPr>
              <w:spacing w:before="0"/>
              <w:rPr>
                <w:rFonts w:eastAsia="Calibri" w:cs="Times New Roman"/>
                <w:sz w:val="16"/>
                <w:szCs w:val="16"/>
                <w:lang w:val="en-US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Sampling must correspond to the total extruded width of the extrusion line considered and include sampling of approximately 50</w:t>
            </w:r>
            <w:r w:rsidR="006B5D9A">
              <w:rPr>
                <w:i/>
                <w:color w:val="4472C4" w:themeColor="accent1"/>
                <w:sz w:val="16"/>
                <w:szCs w:val="16"/>
                <w:lang w:val="en-US"/>
              </w:rPr>
              <w:t xml:space="preserve"> </w:t>
            </w: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cm in length from a continuous extrusion. After collection, this sample is cut up into 5 elements numbered from 1 to 5 on the side having received protection with ultraviolet radiation: the numbering of these 5 elements reproducing the continuous direction of the width of the panel).</w:t>
            </w:r>
          </w:p>
        </w:tc>
      </w:tr>
    </w:tbl>
    <w:p w14:paraId="526F05FC" w14:textId="77777777" w:rsidR="00976CC5" w:rsidRPr="00B03733" w:rsidRDefault="00976CC5" w:rsidP="00976CC5">
      <w:pPr>
        <w:spacing w:before="0" w:line="240" w:lineRule="auto"/>
        <w:rPr>
          <w:sz w:val="2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820"/>
        <w:gridCol w:w="3118"/>
      </w:tblGrid>
      <w:tr w:rsidR="00976CC5" w:rsidRPr="00F13251" w14:paraId="34DA003C" w14:textId="77777777" w:rsidTr="00976CC5">
        <w:trPr>
          <w:trHeight w:val="387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063EF24" w14:textId="2B7F70E0" w:rsidR="00976CC5" w:rsidRPr="005C267E" w:rsidRDefault="00D83BF0" w:rsidP="00976CC5">
            <w:pPr>
              <w:spacing w:before="0"/>
              <w:ind w:left="79"/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Seulement pour titulaires de la m</w:t>
            </w:r>
            <w:r w:rsidR="00976CC5" w:rsidRPr="005C267E">
              <w:rPr>
                <w:b/>
                <w:bCs/>
                <w:sz w:val="28"/>
                <w:szCs w:val="28"/>
              </w:rPr>
              <w:t>arque QB51/</w:t>
            </w:r>
            <w:r w:rsidR="00976CC5" w:rsidRPr="00D83BF0"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  <w:t xml:space="preserve"> </w:t>
            </w:r>
            <w:r w:rsidRPr="00D83BF0"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  <w:t xml:space="preserve">Holder of </w:t>
            </w:r>
            <w:r w:rsidR="00976CC5" w:rsidRPr="005C267E"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  <w:t>QB51 mark</w:t>
            </w:r>
            <w:r w:rsidR="005C267E" w:rsidRPr="005C267E"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  <w:t xml:space="preserve"> Only</w:t>
            </w:r>
          </w:p>
        </w:tc>
      </w:tr>
      <w:tr w:rsidR="000E2050" w:rsidRPr="00F13251" w14:paraId="5CF45720" w14:textId="77777777" w:rsidTr="000E2050">
        <w:trPr>
          <w:trHeight w:val="48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A30889C" w14:textId="4A5959C8" w:rsidR="000E2050" w:rsidRDefault="000E2050" w:rsidP="00F13251">
            <w:pPr>
              <w:spacing w:before="0"/>
              <w:jc w:val="center"/>
              <w:rPr>
                <w:sz w:val="16"/>
              </w:rPr>
            </w:pPr>
            <w:r w:rsidRPr="005F395F">
              <w:rPr>
                <w:sz w:val="16"/>
              </w:rPr>
              <w:t>Mélange-maître pour la protection au rayonnement ultra-violet</w:t>
            </w:r>
          </w:p>
          <w:p w14:paraId="1EA429FC" w14:textId="12F5A044" w:rsidR="000E2050" w:rsidRDefault="000E2050" w:rsidP="00F13251">
            <w:pPr>
              <w:spacing w:before="0"/>
              <w:ind w:left="216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Masterbatch used to the UV-protection layer</w:t>
            </w:r>
          </w:p>
        </w:tc>
        <w:tc>
          <w:tcPr>
            <w:tcW w:w="4820" w:type="dxa"/>
            <w:vMerge w:val="restart"/>
            <w:vAlign w:val="center"/>
          </w:tcPr>
          <w:p w14:paraId="10017361" w14:textId="77777777" w:rsidR="000E2050" w:rsidRPr="008D3F43" w:rsidRDefault="000E2050" w:rsidP="00A349CB">
            <w:pPr>
              <w:spacing w:before="0"/>
              <w:jc w:val="center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8D3F43">
              <w:rPr>
                <w:rFonts w:eastAsia="Calibri" w:cs="Times New Roman"/>
                <w:sz w:val="18"/>
                <w:szCs w:val="18"/>
                <w:u w:val="single"/>
              </w:rPr>
              <w:t>Quantité à prélever /</w:t>
            </w:r>
            <w:r w:rsidRPr="008D3F43">
              <w:rPr>
                <w:i/>
                <w:color w:val="4472C4" w:themeColor="accent1"/>
                <w:sz w:val="18"/>
                <w:szCs w:val="18"/>
                <w:u w:val="single"/>
                <w:lang w:val="en-US"/>
              </w:rPr>
              <w:t xml:space="preserve"> Quantity to sample</w:t>
            </w:r>
            <w:r w:rsidRPr="008D3F43">
              <w:rPr>
                <w:rFonts w:eastAsia="Calibri" w:cs="Times New Roman"/>
                <w:sz w:val="18"/>
                <w:szCs w:val="18"/>
                <w:u w:val="single"/>
              </w:rPr>
              <w:t> :</w:t>
            </w:r>
          </w:p>
          <w:p w14:paraId="4DF5E474" w14:textId="08F49D07" w:rsidR="000E2050" w:rsidRDefault="000E2050" w:rsidP="008D3F43">
            <w:pPr>
              <w:spacing w:before="0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Environ </w:t>
            </w:r>
            <w:r>
              <w:rPr>
                <w:sz w:val="18"/>
                <w:szCs w:val="18"/>
              </w:rPr>
              <w:t>100</w:t>
            </w:r>
            <w:r w:rsidR="00C57A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 de matière dans un flacon fermé et étiqueté (en verre pour un liquide)</w:t>
            </w:r>
            <w:r w:rsidRPr="008D3F43">
              <w:rPr>
                <w:i/>
                <w:color w:val="4472C4" w:themeColor="accent1"/>
                <w:sz w:val="18"/>
                <w:szCs w:val="18"/>
                <w:lang w:val="en-US"/>
              </w:rPr>
              <w:t xml:space="preserve"> / About 100g of material in a closed, labeled bottle (glass for liquid)</w:t>
            </w:r>
          </w:p>
        </w:tc>
        <w:tc>
          <w:tcPr>
            <w:tcW w:w="3118" w:type="dxa"/>
            <w:vAlign w:val="center"/>
          </w:tcPr>
          <w:p w14:paraId="39E8B66D" w14:textId="77777777" w:rsidR="000E2050" w:rsidRPr="00FF3D81" w:rsidRDefault="000E2050" w:rsidP="000E2050">
            <w:pPr>
              <w:spacing w:before="40" w:after="40" w:line="240" w:lineRule="auto"/>
              <w:contextualSpacing/>
              <w:jc w:val="center"/>
              <w:rPr>
                <w:sz w:val="16"/>
                <w:szCs w:val="16"/>
              </w:rPr>
            </w:pPr>
            <w:r w:rsidRPr="00FF3D81">
              <w:rPr>
                <w:sz w:val="16"/>
                <w:szCs w:val="16"/>
              </w:rPr>
              <w:t>Date de production du produit prélevé</w:t>
            </w:r>
          </w:p>
          <w:p w14:paraId="224F72D0" w14:textId="2D9BDBA7" w:rsidR="000E2050" w:rsidRDefault="000E2050" w:rsidP="000E2050">
            <w:pPr>
              <w:spacing w:before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Production date</w:t>
            </w:r>
            <w:r>
              <w:rPr>
                <w:i/>
                <w:color w:val="4472C4" w:themeColor="accent1"/>
                <w:sz w:val="16"/>
                <w:szCs w:val="16"/>
                <w:lang w:val="en-US"/>
              </w:rPr>
              <w:t xml:space="preserve"> of the sampled product</w:t>
            </w:r>
          </w:p>
        </w:tc>
      </w:tr>
      <w:tr w:rsidR="000E2050" w:rsidRPr="00F13251" w14:paraId="7F272EFA" w14:textId="77777777" w:rsidTr="000E2050">
        <w:trPr>
          <w:trHeight w:val="487"/>
        </w:trPr>
        <w:tc>
          <w:tcPr>
            <w:tcW w:w="2694" w:type="dxa"/>
            <w:vMerge/>
            <w:shd w:val="clear" w:color="auto" w:fill="auto"/>
            <w:vAlign w:val="center"/>
          </w:tcPr>
          <w:p w14:paraId="175EF0DF" w14:textId="77777777" w:rsidR="000E2050" w:rsidRPr="005F395F" w:rsidRDefault="000E2050" w:rsidP="00F13251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04B5FA6" w14:textId="77777777" w:rsidR="000E2050" w:rsidRPr="008D3F43" w:rsidRDefault="000E2050" w:rsidP="00A349CB">
            <w:pPr>
              <w:spacing w:before="0"/>
              <w:jc w:val="center"/>
              <w:rPr>
                <w:rFonts w:eastAsia="Calibri" w:cs="Times New Roman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vAlign w:val="center"/>
          </w:tcPr>
          <w:p w14:paraId="56A12577" w14:textId="77777777" w:rsidR="000E2050" w:rsidRPr="00FF3D81" w:rsidRDefault="000E2050" w:rsidP="000E2050">
            <w:pPr>
              <w:spacing w:before="40" w:after="4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2D5DFAE8" w14:textId="77777777" w:rsidR="00B03733" w:rsidRPr="00B03733" w:rsidRDefault="00B03733" w:rsidP="00B03733">
      <w:pPr>
        <w:spacing w:before="0" w:line="240" w:lineRule="auto"/>
        <w:rPr>
          <w:sz w:val="2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992"/>
        <w:gridCol w:w="3402"/>
      </w:tblGrid>
      <w:tr w:rsidR="000E2050" w:rsidRPr="00F13251" w14:paraId="0624F47F" w14:textId="77777777" w:rsidTr="000E2050">
        <w:trPr>
          <w:trHeight w:val="691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4148D23C" w14:textId="77777777" w:rsidR="000E2050" w:rsidRPr="005F395F" w:rsidRDefault="000E2050" w:rsidP="000E2050">
            <w:pPr>
              <w:pStyle w:val="Titre3"/>
              <w:numPr>
                <w:ilvl w:val="0"/>
                <w:numId w:val="0"/>
              </w:numPr>
              <w:ind w:left="788" w:right="-1135"/>
              <w:rPr>
                <w:caps w:val="0"/>
                <w:color w:val="000000"/>
                <w:sz w:val="20"/>
                <w:szCs w:val="20"/>
              </w:rPr>
            </w:pPr>
            <w:r w:rsidRPr="005F395F">
              <w:rPr>
                <w:caps w:val="0"/>
                <w:color w:val="000000"/>
                <w:sz w:val="20"/>
                <w:szCs w:val="20"/>
              </w:rPr>
              <w:t>R</w:t>
            </w:r>
            <w:r>
              <w:rPr>
                <w:caps w:val="0"/>
                <w:color w:val="000000"/>
                <w:sz w:val="20"/>
                <w:szCs w:val="20"/>
              </w:rPr>
              <w:t>É</w:t>
            </w:r>
            <w:r w:rsidRPr="005F395F">
              <w:rPr>
                <w:caps w:val="0"/>
                <w:color w:val="000000"/>
                <w:sz w:val="20"/>
                <w:szCs w:val="20"/>
              </w:rPr>
              <w:t>F</w:t>
            </w:r>
            <w:r>
              <w:rPr>
                <w:caps w:val="0"/>
                <w:color w:val="000000"/>
                <w:sz w:val="20"/>
                <w:szCs w:val="20"/>
              </w:rPr>
              <w:t>É</w:t>
            </w:r>
            <w:r w:rsidRPr="005F395F">
              <w:rPr>
                <w:caps w:val="0"/>
                <w:color w:val="000000"/>
                <w:sz w:val="20"/>
                <w:szCs w:val="20"/>
              </w:rPr>
              <w:t>RENCE DES MATI</w:t>
            </w:r>
            <w:r>
              <w:rPr>
                <w:caps w:val="0"/>
                <w:color w:val="000000"/>
                <w:sz w:val="20"/>
                <w:szCs w:val="20"/>
              </w:rPr>
              <w:t>È</w:t>
            </w:r>
            <w:r w:rsidRPr="005F395F">
              <w:rPr>
                <w:caps w:val="0"/>
                <w:color w:val="000000"/>
                <w:sz w:val="20"/>
                <w:szCs w:val="20"/>
              </w:rPr>
              <w:t>RES PREMI</w:t>
            </w:r>
            <w:r>
              <w:rPr>
                <w:caps w:val="0"/>
                <w:color w:val="000000"/>
                <w:sz w:val="20"/>
                <w:szCs w:val="20"/>
              </w:rPr>
              <w:t>È</w:t>
            </w:r>
            <w:r w:rsidRPr="005F395F">
              <w:rPr>
                <w:caps w:val="0"/>
                <w:color w:val="000000"/>
                <w:sz w:val="20"/>
                <w:szCs w:val="20"/>
              </w:rPr>
              <w:t>RES ENTRANT DANS LA PRODUCTION DE L’</w:t>
            </w:r>
            <w:r>
              <w:rPr>
                <w:caps w:val="0"/>
                <w:color w:val="000000"/>
                <w:sz w:val="20"/>
                <w:szCs w:val="20"/>
              </w:rPr>
              <w:t>É</w:t>
            </w:r>
            <w:r w:rsidRPr="005F395F">
              <w:rPr>
                <w:caps w:val="0"/>
                <w:color w:val="000000"/>
                <w:sz w:val="20"/>
                <w:szCs w:val="20"/>
              </w:rPr>
              <w:t>CHANTILLONNAGE</w:t>
            </w:r>
          </w:p>
          <w:p w14:paraId="15A215A4" w14:textId="0EF3591B" w:rsidR="000E2050" w:rsidRPr="00FF3D81" w:rsidRDefault="000E2050" w:rsidP="000E2050">
            <w:pPr>
              <w:pStyle w:val="Titre3"/>
              <w:numPr>
                <w:ilvl w:val="0"/>
                <w:numId w:val="0"/>
              </w:numPr>
              <w:spacing w:before="0" w:after="120" w:line="240" w:lineRule="auto"/>
              <w:ind w:left="788" w:right="-1134"/>
              <w:rPr>
                <w:sz w:val="16"/>
                <w:szCs w:val="16"/>
              </w:rPr>
            </w:pPr>
            <w:r w:rsidRPr="00502F5D">
              <w:rPr>
                <w:i/>
                <w:caps w:val="0"/>
                <w:smallCaps/>
                <w:color w:val="4472C4" w:themeColor="accent1"/>
                <w:sz w:val="20"/>
                <w:szCs w:val="20"/>
              </w:rPr>
              <w:t>/</w:t>
            </w:r>
            <w:r w:rsidRPr="005F395F">
              <w:rPr>
                <w:i/>
                <w:caps w:val="0"/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B5D9A">
              <w:rPr>
                <w:i/>
                <w:caps w:val="0"/>
                <w:smallCaps/>
                <w:color w:val="4472C4" w:themeColor="accent1"/>
                <w:sz w:val="20"/>
                <w:szCs w:val="20"/>
                <w:lang w:val="en-GB"/>
              </w:rPr>
              <w:t>Reference of Raw Materials incoming in the mass production of this sampling</w:t>
            </w:r>
          </w:p>
        </w:tc>
      </w:tr>
      <w:tr w:rsidR="00F73C74" w:rsidRPr="005F395F" w14:paraId="63F67FB7" w14:textId="77777777" w:rsidTr="00D83BF0">
        <w:trPr>
          <w:cantSplit/>
        </w:trPr>
        <w:tc>
          <w:tcPr>
            <w:tcW w:w="1702" w:type="dxa"/>
            <w:vMerge w:val="restart"/>
            <w:vAlign w:val="center"/>
          </w:tcPr>
          <w:p w14:paraId="0F7B8B71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Matières premières polycarbonate </w:t>
            </w:r>
          </w:p>
          <w:p w14:paraId="11A12EF1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Polycarbonate raw materials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F929290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Reference commerciale</w:t>
            </w:r>
          </w:p>
          <w:p w14:paraId="650D954C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Trade-name reference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5256F88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Taux </w:t>
            </w:r>
          </w:p>
          <w:p w14:paraId="183495F7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Ratio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469EB3D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N° de lot </w:t>
            </w:r>
          </w:p>
          <w:p w14:paraId="5E725A13" w14:textId="77777777" w:rsidR="00F73C74" w:rsidRDefault="00F73C74" w:rsidP="00B57379">
            <w:pPr>
              <w:spacing w:before="0"/>
              <w:jc w:val="center"/>
              <w:rPr>
                <w:sz w:val="16"/>
              </w:rPr>
            </w:pP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/ Lot number N</w:t>
            </w:r>
            <w:r w:rsidRPr="00502F5D">
              <w:rPr>
                <w:i/>
                <w:color w:val="4472C4" w:themeColor="accent1"/>
                <w:sz w:val="16"/>
                <w:szCs w:val="16"/>
                <w:vertAlign w:val="superscript"/>
                <w:lang w:val="en-US"/>
              </w:rPr>
              <w:t>o</w:t>
            </w:r>
            <w:r w:rsidRPr="00502F5D">
              <w:rPr>
                <w:i/>
                <w:color w:val="4472C4" w:themeColor="accent1"/>
                <w:sz w:val="16"/>
                <w:szCs w:val="16"/>
                <w:lang w:val="en-US"/>
              </w:rPr>
              <w:t>.</w:t>
            </w:r>
          </w:p>
        </w:tc>
      </w:tr>
      <w:tr w:rsidR="00CC29A0" w14:paraId="331272EA" w14:textId="77777777" w:rsidTr="00D83BF0">
        <w:trPr>
          <w:trHeight w:val="348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028E7024" w14:textId="77777777" w:rsidR="00CC29A0" w:rsidRDefault="00CC29A0" w:rsidP="00B57379">
            <w:pPr>
              <w:spacing w:before="0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2D70D4B2" w14:textId="77777777" w:rsidR="00CC29A0" w:rsidRDefault="00CC29A0" w:rsidP="00B57379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7F3F3A7" w14:textId="265AB296" w:rsidR="00CC29A0" w:rsidRDefault="00CC29A0" w:rsidP="00B57379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% (w/w)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64D74F84" w14:textId="2D545A68" w:rsidR="00CC29A0" w:rsidRDefault="00CC29A0" w:rsidP="00481ECB">
            <w:pPr>
              <w:spacing w:before="0"/>
              <w:rPr>
                <w:sz w:val="16"/>
              </w:rPr>
            </w:pPr>
          </w:p>
        </w:tc>
      </w:tr>
      <w:tr w:rsidR="00CC29A0" w14:paraId="3CE3ED29" w14:textId="77777777" w:rsidTr="00D83BF0">
        <w:trPr>
          <w:trHeight w:val="7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F0D1" w14:textId="77777777" w:rsidR="00CC29A0" w:rsidRPr="00CC29A0" w:rsidRDefault="00CC29A0" w:rsidP="00EC6D8F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sz w:val="14"/>
                <w:szCs w:val="20"/>
              </w:rPr>
              <w:t>Résine polycarbonate de base n°1</w:t>
            </w:r>
          </w:p>
          <w:p w14:paraId="3DA06E6C" w14:textId="77777777" w:rsidR="00CC29A0" w:rsidRPr="00CC29A0" w:rsidRDefault="00CC29A0" w:rsidP="00EC6D8F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/ Polycarbonate Resin base No.1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FFAC" w14:textId="5367DFC9" w:rsidR="00CC29A0" w:rsidRPr="000E2050" w:rsidRDefault="00CC29A0" w:rsidP="00EC6D8F">
            <w:pPr>
              <w:spacing w:before="0"/>
              <w:jc w:val="center"/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28EA" w14:textId="77777777" w:rsidR="00CC29A0" w:rsidRPr="00D356A2" w:rsidRDefault="00CC29A0" w:rsidP="00EC6D8F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C9098" w14:textId="40D818CF" w:rsidR="00CC29A0" w:rsidRPr="00D356A2" w:rsidRDefault="00CC29A0" w:rsidP="00EC6D8F">
            <w:pPr>
              <w:spacing w:before="0"/>
              <w:jc w:val="center"/>
              <w:rPr>
                <w:sz w:val="20"/>
              </w:rPr>
            </w:pPr>
          </w:p>
        </w:tc>
      </w:tr>
      <w:tr w:rsidR="00CC29A0" w14:paraId="479553A1" w14:textId="77777777" w:rsidTr="00D83BF0">
        <w:trPr>
          <w:trHeight w:val="7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138F" w14:textId="77777777" w:rsidR="00CC29A0" w:rsidRPr="00CC29A0" w:rsidRDefault="00CC29A0" w:rsidP="00EC6D8F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sz w:val="14"/>
                <w:szCs w:val="20"/>
              </w:rPr>
              <w:t>Résine polycarbonate de base n°2</w:t>
            </w:r>
          </w:p>
          <w:p w14:paraId="1B6507C1" w14:textId="77777777" w:rsidR="00CC29A0" w:rsidRPr="00CC29A0" w:rsidRDefault="00CC29A0" w:rsidP="00EC6D8F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/ Polycarbonate Resin base No.2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3070" w14:textId="53010D04" w:rsidR="00CC29A0" w:rsidRPr="000E2050" w:rsidRDefault="00CC29A0" w:rsidP="00EC6D8F">
            <w:pPr>
              <w:spacing w:before="0"/>
              <w:jc w:val="center"/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3BBE8" w14:textId="77777777" w:rsidR="00CC29A0" w:rsidRPr="00D356A2" w:rsidRDefault="00CC29A0" w:rsidP="00EC6D8F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7870" w14:textId="3D3C8940" w:rsidR="00CC29A0" w:rsidRPr="00D356A2" w:rsidRDefault="00CC29A0" w:rsidP="00EC6D8F">
            <w:pPr>
              <w:spacing w:before="0"/>
              <w:jc w:val="center"/>
              <w:rPr>
                <w:sz w:val="20"/>
              </w:rPr>
            </w:pPr>
          </w:p>
        </w:tc>
      </w:tr>
      <w:tr w:rsidR="00CC29A0" w14:paraId="79B95238" w14:textId="77777777" w:rsidTr="00D83BF0">
        <w:trPr>
          <w:trHeight w:val="7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4D6D" w14:textId="7B486258" w:rsidR="00CC29A0" w:rsidRPr="00CC29A0" w:rsidRDefault="00CC29A0" w:rsidP="00B57379">
            <w:pPr>
              <w:spacing w:before="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Mélange maître couleur</w:t>
            </w:r>
          </w:p>
          <w:p w14:paraId="5CDA474E" w14:textId="56F50D22" w:rsidR="00CC29A0" w:rsidRPr="00CC29A0" w:rsidRDefault="00CC29A0" w:rsidP="00B57379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/</w:t>
            </w:r>
            <w:r>
              <w:rPr>
                <w:i/>
                <w:color w:val="4472C4" w:themeColor="accent1"/>
                <w:sz w:val="14"/>
                <w:szCs w:val="20"/>
                <w:lang w:val="en-US"/>
              </w:rPr>
              <w:t xml:space="preserve"> Color masterbatch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E6D14" w14:textId="6A5D3AFA" w:rsidR="00CC29A0" w:rsidRPr="000E2050" w:rsidRDefault="00CC29A0" w:rsidP="00B57379">
            <w:pPr>
              <w:spacing w:before="0"/>
              <w:jc w:val="center"/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9953" w14:textId="77777777" w:rsidR="00CC29A0" w:rsidRPr="00D356A2" w:rsidRDefault="00CC29A0" w:rsidP="00B57379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EFE2A" w14:textId="566A4419" w:rsidR="00CC29A0" w:rsidRPr="00D356A2" w:rsidRDefault="00CC29A0" w:rsidP="00F13251">
            <w:pPr>
              <w:spacing w:before="0"/>
              <w:jc w:val="center"/>
              <w:rPr>
                <w:sz w:val="20"/>
              </w:rPr>
            </w:pPr>
          </w:p>
        </w:tc>
      </w:tr>
      <w:tr w:rsidR="00CC29A0" w14:paraId="542AF0E0" w14:textId="77777777" w:rsidTr="00D83BF0">
        <w:trPr>
          <w:trHeight w:val="7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1AB0" w14:textId="2589839E" w:rsidR="00CC29A0" w:rsidRPr="00CC29A0" w:rsidRDefault="00CC29A0" w:rsidP="00B57379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sz w:val="14"/>
                <w:szCs w:val="20"/>
              </w:rPr>
              <w:t>Matières re</w:t>
            </w:r>
            <w:r>
              <w:rPr>
                <w:sz w:val="14"/>
                <w:szCs w:val="20"/>
              </w:rPr>
              <w:t>trait</w:t>
            </w:r>
            <w:r w:rsidRPr="00CC29A0">
              <w:rPr>
                <w:sz w:val="14"/>
                <w:szCs w:val="20"/>
              </w:rPr>
              <w:t>ées</w:t>
            </w:r>
          </w:p>
          <w:p w14:paraId="2DD0C4F4" w14:textId="6077357A" w:rsidR="00CC29A0" w:rsidRPr="00CC29A0" w:rsidRDefault="00CC29A0" w:rsidP="00B57379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/ Material</w:t>
            </w:r>
            <w:r>
              <w:rPr>
                <w:i/>
                <w:color w:val="4472C4" w:themeColor="accent1"/>
                <w:sz w:val="14"/>
                <w:szCs w:val="20"/>
                <w:lang w:val="en-US"/>
              </w:rPr>
              <w:t>s</w:t>
            </w: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 xml:space="preserve"> re</w:t>
            </w:r>
            <w:r>
              <w:rPr>
                <w:i/>
                <w:color w:val="4472C4" w:themeColor="accent1"/>
                <w:sz w:val="14"/>
                <w:szCs w:val="20"/>
                <w:lang w:val="en-US"/>
              </w:rPr>
              <w:t>generat</w:t>
            </w: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ed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9783" w14:textId="15AC7193" w:rsidR="00CC29A0" w:rsidRPr="000E2050" w:rsidRDefault="00CC29A0" w:rsidP="00B57379">
            <w:pPr>
              <w:spacing w:before="0"/>
              <w:jc w:val="center"/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529D" w14:textId="77777777" w:rsidR="00CC29A0" w:rsidRPr="00D356A2" w:rsidRDefault="00CC29A0" w:rsidP="00B57379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4925" w14:textId="45C369D8" w:rsidR="00CC29A0" w:rsidRPr="00D356A2" w:rsidRDefault="00CC29A0" w:rsidP="00B57379">
            <w:pPr>
              <w:spacing w:before="0"/>
              <w:jc w:val="center"/>
              <w:rPr>
                <w:sz w:val="20"/>
              </w:rPr>
            </w:pPr>
          </w:p>
        </w:tc>
      </w:tr>
      <w:tr w:rsidR="00F73C74" w:rsidRPr="008A4F5D" w14:paraId="28E876DF" w14:textId="77777777" w:rsidTr="00D83BF0">
        <w:trPr>
          <w:trHeight w:val="748"/>
        </w:trPr>
        <w:tc>
          <w:tcPr>
            <w:tcW w:w="1702" w:type="dxa"/>
            <w:vAlign w:val="center"/>
          </w:tcPr>
          <w:p w14:paraId="0E679273" w14:textId="77777777" w:rsidR="00F73C74" w:rsidRPr="00CC29A0" w:rsidRDefault="00F73C74" w:rsidP="00B57379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sz w:val="14"/>
                <w:szCs w:val="20"/>
              </w:rPr>
              <w:t xml:space="preserve">Mélange-maître pour la protection au rayonnement ultra-violet </w:t>
            </w:r>
          </w:p>
          <w:p w14:paraId="366A0DC9" w14:textId="77777777" w:rsidR="00F73C74" w:rsidRPr="00CC29A0" w:rsidRDefault="00F73C74" w:rsidP="00B57379">
            <w:pPr>
              <w:spacing w:before="0"/>
              <w:jc w:val="center"/>
              <w:rPr>
                <w:sz w:val="14"/>
                <w:szCs w:val="20"/>
              </w:rPr>
            </w:pPr>
            <w:r w:rsidRPr="00CC29A0">
              <w:rPr>
                <w:i/>
                <w:color w:val="4472C4" w:themeColor="accent1"/>
                <w:sz w:val="14"/>
                <w:szCs w:val="20"/>
                <w:lang w:val="en-US"/>
              </w:rPr>
              <w:t>/ Masterbatch used to the UV-protection layer</w:t>
            </w:r>
          </w:p>
        </w:tc>
        <w:tc>
          <w:tcPr>
            <w:tcW w:w="4536" w:type="dxa"/>
            <w:vAlign w:val="center"/>
          </w:tcPr>
          <w:p w14:paraId="1D9FA0DA" w14:textId="138DC555" w:rsidR="00F73C74" w:rsidRPr="000E2050" w:rsidRDefault="00F73C74" w:rsidP="00F13251">
            <w:pPr>
              <w:spacing w:before="0"/>
              <w:jc w:val="center"/>
              <w:rPr>
                <w:b/>
                <w:bCs/>
                <w:i/>
                <w:color w:val="4472C4" w:themeColor="accen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pct35" w:color="auto" w:fill="auto"/>
            <w:vAlign w:val="center"/>
          </w:tcPr>
          <w:p w14:paraId="0FEA93F4" w14:textId="77777777" w:rsidR="00F73C74" w:rsidRPr="00D356A2" w:rsidRDefault="00F73C74" w:rsidP="00B57379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53AB96E" w14:textId="74C0597C" w:rsidR="00F73C74" w:rsidRPr="00D356A2" w:rsidRDefault="00F73C74" w:rsidP="00F13251">
            <w:pPr>
              <w:spacing w:before="0"/>
              <w:jc w:val="center"/>
              <w:rPr>
                <w:sz w:val="20"/>
              </w:rPr>
            </w:pPr>
          </w:p>
        </w:tc>
      </w:tr>
    </w:tbl>
    <w:p w14:paraId="2F6B93C3" w14:textId="77777777" w:rsidR="000E2050" w:rsidRDefault="000E2050" w:rsidP="00F13251">
      <w:pPr>
        <w:spacing w:before="0" w:after="120"/>
        <w:ind w:left="709" w:right="-1134"/>
        <w:rPr>
          <w:sz w:val="12"/>
          <w:szCs w:val="12"/>
        </w:rPr>
      </w:pPr>
    </w:p>
    <w:p w14:paraId="64D3C3BE" w14:textId="5504ACF2" w:rsidR="00F73C74" w:rsidRPr="00D83BF0" w:rsidRDefault="00F73C74" w:rsidP="00F13251">
      <w:pPr>
        <w:spacing w:before="0" w:after="120"/>
        <w:ind w:left="709" w:right="-1134"/>
        <w:rPr>
          <w:sz w:val="12"/>
          <w:szCs w:val="12"/>
        </w:rPr>
      </w:pPr>
      <w:r w:rsidRPr="00D83BF0">
        <w:rPr>
          <w:sz w:val="12"/>
          <w:szCs w:val="12"/>
        </w:rPr>
        <w:br w:type="page"/>
      </w:r>
    </w:p>
    <w:p w14:paraId="3BAD4DFD" w14:textId="77777777" w:rsidR="00D83BF0" w:rsidRPr="00F13251" w:rsidRDefault="00D83BF0" w:rsidP="00F13251">
      <w:pPr>
        <w:spacing w:before="0" w:after="120"/>
        <w:ind w:left="709" w:right="-1134"/>
        <w:rPr>
          <w:i/>
          <w:color w:val="4472C4" w:themeColor="accent1"/>
          <w:sz w:val="18"/>
          <w:szCs w:val="18"/>
          <w:lang w:val="en-US"/>
        </w:rPr>
      </w:pPr>
    </w:p>
    <w:p w14:paraId="2B0932C8" w14:textId="7A8CA6D6" w:rsidR="00F73C74" w:rsidRDefault="005620B6" w:rsidP="005620B6">
      <w:pPr>
        <w:spacing w:before="0" w:after="120"/>
        <w:ind w:left="-567"/>
        <w:jc w:val="center"/>
        <w:rPr>
          <w:b/>
          <w:bCs/>
          <w:caps/>
          <w:sz w:val="32"/>
          <w:szCs w:val="32"/>
          <w:u w:val="single"/>
        </w:rPr>
      </w:pPr>
      <w:r w:rsidRPr="005620B6">
        <w:rPr>
          <w:b/>
          <w:bCs/>
          <w:caps/>
          <w:sz w:val="32"/>
          <w:szCs w:val="32"/>
          <w:u w:val="single"/>
        </w:rPr>
        <w:t>NOTE</w:t>
      </w:r>
      <w:r>
        <w:rPr>
          <w:b/>
          <w:bCs/>
          <w:caps/>
          <w:sz w:val="32"/>
          <w:szCs w:val="32"/>
          <w:u w:val="single"/>
        </w:rPr>
        <w:t>s</w:t>
      </w:r>
      <w:r w:rsidR="00F73C74" w:rsidRPr="005620B6">
        <w:rPr>
          <w:b/>
          <w:bCs/>
          <w:i/>
          <w:color w:val="4472C4" w:themeColor="accent1"/>
          <w:sz w:val="32"/>
          <w:szCs w:val="32"/>
          <w:u w:val="single"/>
          <w:lang w:val="en-US"/>
        </w:rPr>
        <w:t> </w:t>
      </w:r>
      <w:r w:rsidR="00F73C74" w:rsidRPr="005620B6">
        <w:rPr>
          <w:b/>
          <w:bCs/>
          <w:caps/>
          <w:sz w:val="32"/>
          <w:szCs w:val="32"/>
          <w:u w:val="single"/>
        </w:rPr>
        <w:t>:</w:t>
      </w:r>
    </w:p>
    <w:p w14:paraId="00E9609F" w14:textId="77777777" w:rsidR="005620B6" w:rsidRPr="005620B6" w:rsidRDefault="005620B6" w:rsidP="005620B6">
      <w:pPr>
        <w:spacing w:before="0" w:after="120"/>
        <w:ind w:left="-567"/>
        <w:rPr>
          <w:b/>
          <w:bCs/>
          <w:caps/>
          <w:sz w:val="32"/>
          <w:szCs w:val="32"/>
          <w:u w:val="single"/>
        </w:rPr>
      </w:pPr>
    </w:p>
    <w:p w14:paraId="698B8408" w14:textId="77777777" w:rsidR="00F73C74" w:rsidRPr="005620B6" w:rsidRDefault="00F73C74" w:rsidP="005620B6">
      <w:pPr>
        <w:numPr>
          <w:ilvl w:val="0"/>
          <w:numId w:val="2"/>
        </w:numPr>
        <w:spacing w:before="0" w:line="360" w:lineRule="auto"/>
        <w:ind w:left="-284" w:right="-568"/>
        <w:jc w:val="left"/>
        <w:rPr>
          <w:sz w:val="24"/>
          <w:szCs w:val="24"/>
          <w:lang w:val="en-GB"/>
        </w:rPr>
      </w:pPr>
      <w:r w:rsidRPr="00976CC5">
        <w:rPr>
          <w:sz w:val="24"/>
          <w:szCs w:val="24"/>
        </w:rPr>
        <w:t xml:space="preserve">L'un des échantillons devra inclure </w:t>
      </w:r>
      <w:r w:rsidRPr="00976CC5">
        <w:rPr>
          <w:sz w:val="24"/>
          <w:szCs w:val="24"/>
          <w:u w:val="single"/>
        </w:rPr>
        <w:t>le marquage effectif utilisé en production</w:t>
      </w:r>
      <w:r w:rsidRPr="005620B6">
        <w:rPr>
          <w:sz w:val="24"/>
          <w:szCs w:val="24"/>
          <w:lang w:val="en-GB"/>
        </w:rPr>
        <w:t>.</w:t>
      </w:r>
    </w:p>
    <w:p w14:paraId="28551C78" w14:textId="7961F88B" w:rsidR="00F73C74" w:rsidRPr="005620B6" w:rsidRDefault="00F73C74" w:rsidP="005620B6">
      <w:pPr>
        <w:spacing w:before="0" w:line="360" w:lineRule="auto"/>
        <w:ind w:left="-644" w:right="-568" w:firstLine="360"/>
        <w:jc w:val="left"/>
        <w:rPr>
          <w:i/>
          <w:color w:val="4472C4" w:themeColor="accent1"/>
          <w:sz w:val="24"/>
          <w:szCs w:val="24"/>
          <w:lang w:val="en-US"/>
        </w:rPr>
      </w:pPr>
      <w:r w:rsidRPr="005620B6">
        <w:rPr>
          <w:i/>
          <w:color w:val="4472C4" w:themeColor="accent1"/>
          <w:sz w:val="24"/>
          <w:szCs w:val="24"/>
          <w:lang w:val="en-US"/>
        </w:rPr>
        <w:t xml:space="preserve">/ One of samples will have to include </w:t>
      </w:r>
      <w:r w:rsidRPr="005620B6">
        <w:rPr>
          <w:i/>
          <w:color w:val="4472C4" w:themeColor="accent1"/>
          <w:sz w:val="24"/>
          <w:szCs w:val="24"/>
          <w:u w:val="single"/>
          <w:lang w:val="en-US"/>
        </w:rPr>
        <w:t>the effective marking used i</w:t>
      </w:r>
      <w:r w:rsidR="005620B6">
        <w:rPr>
          <w:i/>
          <w:color w:val="4472C4" w:themeColor="accent1"/>
          <w:sz w:val="24"/>
          <w:szCs w:val="24"/>
          <w:u w:val="single"/>
          <w:lang w:val="en-US"/>
        </w:rPr>
        <w:t>n</w:t>
      </w:r>
      <w:r w:rsidRPr="005620B6">
        <w:rPr>
          <w:i/>
          <w:color w:val="4472C4" w:themeColor="accent1"/>
          <w:sz w:val="24"/>
          <w:szCs w:val="24"/>
          <w:u w:val="single"/>
          <w:lang w:val="en-US"/>
        </w:rPr>
        <w:t xml:space="preserve"> production</w:t>
      </w:r>
      <w:r w:rsidRPr="005620B6">
        <w:rPr>
          <w:i/>
          <w:color w:val="4472C4" w:themeColor="accent1"/>
          <w:sz w:val="24"/>
          <w:szCs w:val="24"/>
          <w:lang w:val="en-US"/>
        </w:rPr>
        <w:t>.</w:t>
      </w:r>
    </w:p>
    <w:p w14:paraId="64320135" w14:textId="77777777" w:rsidR="00F73C74" w:rsidRPr="005620B6" w:rsidRDefault="00F73C74" w:rsidP="005620B6">
      <w:pPr>
        <w:spacing w:line="360" w:lineRule="auto"/>
        <w:ind w:left="-284" w:right="-568"/>
        <w:rPr>
          <w:sz w:val="24"/>
          <w:szCs w:val="24"/>
          <w:lang w:val="en-GB"/>
        </w:rPr>
      </w:pPr>
    </w:p>
    <w:p w14:paraId="6D653162" w14:textId="2B38DD7A" w:rsidR="00F73C74" w:rsidRPr="00976CC5" w:rsidRDefault="00F73C74" w:rsidP="005620B6">
      <w:pPr>
        <w:numPr>
          <w:ilvl w:val="0"/>
          <w:numId w:val="2"/>
        </w:numPr>
        <w:spacing w:before="0" w:line="360" w:lineRule="auto"/>
        <w:ind w:left="-284" w:right="-568"/>
        <w:rPr>
          <w:sz w:val="24"/>
          <w:szCs w:val="24"/>
        </w:rPr>
      </w:pPr>
      <w:r w:rsidRPr="00976CC5">
        <w:rPr>
          <w:sz w:val="24"/>
          <w:szCs w:val="24"/>
        </w:rPr>
        <w:t>L’échantillon</w:t>
      </w:r>
      <w:r w:rsidR="00050397" w:rsidRPr="00976CC5">
        <w:rPr>
          <w:sz w:val="24"/>
          <w:szCs w:val="24"/>
        </w:rPr>
        <w:t>n</w:t>
      </w:r>
      <w:r w:rsidRPr="00976CC5">
        <w:rPr>
          <w:sz w:val="24"/>
          <w:szCs w:val="24"/>
        </w:rPr>
        <w:t>age des produits extrudés devra inclure le film protecteur temporaire utilisé en production</w:t>
      </w:r>
      <w:r w:rsidR="00C57A16">
        <w:rPr>
          <w:sz w:val="24"/>
          <w:szCs w:val="24"/>
        </w:rPr>
        <w:t>.</w:t>
      </w:r>
    </w:p>
    <w:p w14:paraId="5E24625A" w14:textId="39EBDA99" w:rsidR="00F73C74" w:rsidRPr="005620B6" w:rsidRDefault="00F73C74" w:rsidP="005620B6">
      <w:pPr>
        <w:spacing w:before="0" w:line="360" w:lineRule="auto"/>
        <w:ind w:left="-284" w:right="-568"/>
        <w:jc w:val="left"/>
        <w:rPr>
          <w:i/>
          <w:color w:val="4472C4" w:themeColor="accent1"/>
          <w:sz w:val="24"/>
          <w:szCs w:val="24"/>
          <w:lang w:val="en-US"/>
        </w:rPr>
      </w:pPr>
      <w:r w:rsidRPr="005620B6">
        <w:rPr>
          <w:i/>
          <w:color w:val="4472C4" w:themeColor="accent1"/>
          <w:sz w:val="24"/>
          <w:szCs w:val="24"/>
          <w:lang w:val="en-US"/>
        </w:rPr>
        <w:t>/ Sampling of the products extruded will have to include the temporary protective film used in production.</w:t>
      </w:r>
    </w:p>
    <w:p w14:paraId="738F58B0" w14:textId="77777777" w:rsidR="00CC29A0" w:rsidRPr="005620B6" w:rsidRDefault="00CC29A0" w:rsidP="005620B6">
      <w:pPr>
        <w:spacing w:line="360" w:lineRule="auto"/>
        <w:ind w:left="-284" w:right="-568"/>
        <w:rPr>
          <w:sz w:val="24"/>
          <w:szCs w:val="24"/>
          <w:lang w:val="en-GB"/>
        </w:rPr>
      </w:pPr>
    </w:p>
    <w:p w14:paraId="044FFB01" w14:textId="3D1CE5B1" w:rsidR="00CC29A0" w:rsidRPr="005620B6" w:rsidRDefault="00CC29A0" w:rsidP="005620B6">
      <w:pPr>
        <w:numPr>
          <w:ilvl w:val="0"/>
          <w:numId w:val="2"/>
        </w:numPr>
        <w:spacing w:before="0" w:line="360" w:lineRule="auto"/>
        <w:ind w:left="-284" w:right="-568"/>
        <w:rPr>
          <w:sz w:val="24"/>
          <w:szCs w:val="24"/>
          <w:lang w:val="en-GB"/>
        </w:rPr>
      </w:pPr>
      <w:r w:rsidRPr="00976CC5">
        <w:rPr>
          <w:sz w:val="24"/>
          <w:szCs w:val="24"/>
        </w:rPr>
        <w:t xml:space="preserve">La copie du </w:t>
      </w:r>
      <w:r w:rsidRPr="00976CC5">
        <w:rPr>
          <w:sz w:val="24"/>
          <w:szCs w:val="24"/>
          <w:u w:val="single"/>
        </w:rPr>
        <w:t>Certificat de Conformité de chaque lot matière</w:t>
      </w:r>
      <w:r w:rsidRPr="00976CC5">
        <w:rPr>
          <w:sz w:val="24"/>
          <w:szCs w:val="24"/>
        </w:rPr>
        <w:t xml:space="preserve"> doit être joint au présent formulaire</w:t>
      </w:r>
      <w:r w:rsidRPr="005620B6">
        <w:rPr>
          <w:sz w:val="24"/>
          <w:szCs w:val="24"/>
          <w:lang w:val="en-GB"/>
        </w:rPr>
        <w:t>.</w:t>
      </w:r>
      <w:r w:rsidRPr="005620B6">
        <w:rPr>
          <w:sz w:val="24"/>
          <w:szCs w:val="24"/>
          <w:lang w:val="en-GB"/>
        </w:rPr>
        <w:br/>
      </w:r>
      <w:r w:rsidRPr="005620B6">
        <w:rPr>
          <w:i/>
          <w:color w:val="4472C4" w:themeColor="accent1"/>
          <w:sz w:val="24"/>
          <w:szCs w:val="24"/>
          <w:lang w:val="en-US"/>
        </w:rPr>
        <w:t xml:space="preserve">/ The copy of </w:t>
      </w:r>
      <w:r w:rsidRPr="005620B6">
        <w:rPr>
          <w:i/>
          <w:color w:val="4472C4" w:themeColor="accent1"/>
          <w:sz w:val="24"/>
          <w:szCs w:val="24"/>
          <w:u w:val="single"/>
          <w:lang w:val="en-US"/>
        </w:rPr>
        <w:t>the Certificate of Conformity for each batch</w:t>
      </w:r>
      <w:r w:rsidRPr="005620B6">
        <w:rPr>
          <w:i/>
          <w:color w:val="4472C4" w:themeColor="accent1"/>
          <w:sz w:val="24"/>
          <w:szCs w:val="24"/>
          <w:lang w:val="en-US"/>
        </w:rPr>
        <w:t xml:space="preserve"> must be attached to this form.</w:t>
      </w:r>
    </w:p>
    <w:p w14:paraId="26FE9AD5" w14:textId="77777777" w:rsidR="005C267E" w:rsidRPr="005C267E" w:rsidRDefault="005C267E" w:rsidP="005C267E">
      <w:pPr>
        <w:pStyle w:val="Paragraphedeliste"/>
        <w:ind w:left="360"/>
        <w:rPr>
          <w:sz w:val="20"/>
          <w:szCs w:val="20"/>
        </w:rPr>
      </w:pPr>
    </w:p>
    <w:p w14:paraId="10869D98" w14:textId="77777777" w:rsidR="005C267E" w:rsidRPr="005C267E" w:rsidRDefault="005C267E" w:rsidP="00B03733">
      <w:pPr>
        <w:pStyle w:val="Paragraphedeliste"/>
        <w:ind w:left="-709" w:right="-852"/>
        <w:rPr>
          <w:caps/>
          <w:sz w:val="20"/>
          <w:szCs w:val="20"/>
          <w:u w:val="single"/>
        </w:rPr>
      </w:pPr>
      <w:r>
        <w:sym w:font="Wingdings" w:char="F0D6"/>
      </w:r>
      <w:r>
        <w:t xml:space="preserve"> </w:t>
      </w:r>
      <w:r w:rsidRPr="005C267E">
        <w:rPr>
          <w:b/>
          <w:bCs/>
          <w:color w:val="FF0000"/>
          <w:sz w:val="36"/>
          <w:szCs w:val="36"/>
        </w:rPr>
        <w:t>À envoyer</w:t>
      </w:r>
      <w:r w:rsidRPr="005C267E">
        <w:rPr>
          <w:b/>
          <w:bCs/>
          <w:color w:val="FF0000"/>
          <w:sz w:val="36"/>
          <w:szCs w:val="36"/>
          <w:lang w:val="en-GB"/>
        </w:rPr>
        <w:t xml:space="preserve"> / To be send</w:t>
      </w:r>
      <w:r w:rsidRPr="005C267E">
        <w:rPr>
          <w:sz w:val="20"/>
          <w:szCs w:val="20"/>
        </w:rPr>
        <w:t xml:space="preserve"> uniquement à l’adresse suivante :</w:t>
      </w:r>
      <w:r w:rsidRPr="005C267E">
        <w:rPr>
          <w:caps/>
          <w:sz w:val="20"/>
          <w:szCs w:val="20"/>
        </w:rPr>
        <w:t xml:space="preserve"> </w:t>
      </w:r>
      <w:r w:rsidRPr="005C267E">
        <w:rPr>
          <w:i/>
          <w:color w:val="808080" w:themeColor="background1" w:themeShade="80"/>
          <w:sz w:val="20"/>
          <w:szCs w:val="20"/>
          <w:lang w:val="en-US"/>
        </w:rPr>
        <w:t>/</w:t>
      </w:r>
      <w:r>
        <w:t xml:space="preserve"> </w:t>
      </w:r>
      <w:r w:rsidRPr="005C267E">
        <w:rPr>
          <w:i/>
          <w:color w:val="4472C4" w:themeColor="accent1"/>
          <w:sz w:val="20"/>
          <w:szCs w:val="20"/>
          <w:lang w:val="en-US"/>
        </w:rPr>
        <w:t>only to the following address</w:t>
      </w:r>
      <w:r w:rsidRPr="005C267E">
        <w:rPr>
          <w:caps/>
          <w:color w:val="4472C4" w:themeColor="accent1"/>
          <w:sz w:val="20"/>
          <w:szCs w:val="20"/>
        </w:rPr>
        <w:t> </w:t>
      </w:r>
      <w:r w:rsidRPr="005C267E">
        <w:rPr>
          <w:caps/>
          <w:sz w:val="20"/>
          <w:szCs w:val="20"/>
        </w:rPr>
        <w:t>:</w:t>
      </w:r>
    </w:p>
    <w:p w14:paraId="17589D3F" w14:textId="77777777" w:rsidR="005C267E" w:rsidRPr="005C267E" w:rsidRDefault="005C267E" w:rsidP="005C267E">
      <w:pPr>
        <w:pStyle w:val="Paragraphedeliste"/>
        <w:ind w:left="360"/>
        <w:rPr>
          <w:caps/>
          <w:sz w:val="20"/>
          <w:szCs w:val="20"/>
          <w:u w:val="single"/>
        </w:rPr>
      </w:pPr>
      <w:r w:rsidRPr="00BE1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96794D" wp14:editId="6BB83FC9">
                <wp:simplePos x="0" y="0"/>
                <wp:positionH relativeFrom="margin">
                  <wp:posOffset>716915</wp:posOffset>
                </wp:positionH>
                <wp:positionV relativeFrom="paragraph">
                  <wp:posOffset>115570</wp:posOffset>
                </wp:positionV>
                <wp:extent cx="3778250" cy="1404620"/>
                <wp:effectExtent l="0" t="0" r="12700" b="2286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4A84" w14:textId="77777777" w:rsidR="005C267E" w:rsidRDefault="005C267E" w:rsidP="005C267E">
                            <w:pPr>
                              <w:spacing w:before="0"/>
                              <w:jc w:val="center"/>
                              <w:rPr>
                                <w:sz w:val="22"/>
                              </w:rPr>
                            </w:pPr>
                            <w:r w:rsidRPr="00BE1E0B"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lexandre BESSEAU</w:t>
                            </w:r>
                            <w:r w:rsidRPr="00BE1E0B">
                              <w:rPr>
                                <w:sz w:val="22"/>
                              </w:rPr>
                              <w:t xml:space="preserve"> / Maud PICHAND</w:t>
                            </w:r>
                          </w:p>
                          <w:p w14:paraId="17359960" w14:textId="77777777" w:rsidR="005C267E" w:rsidRPr="00BE1E0B" w:rsidRDefault="005C267E" w:rsidP="005C267E">
                            <w:pPr>
                              <w:spacing w:befor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E49AF2B" w14:textId="77777777" w:rsidR="005C267E" w:rsidRPr="00BE1E0B" w:rsidRDefault="005C267E" w:rsidP="005C267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E1E0B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Centre Scientifique et Technique du Bâtiment</w:t>
                            </w:r>
                          </w:p>
                          <w:p w14:paraId="6BD206C5" w14:textId="77777777" w:rsidR="005C267E" w:rsidRPr="00BE1E0B" w:rsidRDefault="005C267E" w:rsidP="005C267E">
                            <w:pPr>
                              <w:spacing w:before="0"/>
                              <w:jc w:val="center"/>
                              <w:rPr>
                                <w:sz w:val="22"/>
                              </w:rPr>
                            </w:pPr>
                            <w:r w:rsidRPr="00BE1E0B">
                              <w:rPr>
                                <w:sz w:val="22"/>
                              </w:rPr>
                              <w:t xml:space="preserve">Direction </w:t>
                            </w:r>
                            <w:r>
                              <w:rPr>
                                <w:sz w:val="22"/>
                              </w:rPr>
                              <w:t>Baies et Vitrages</w:t>
                            </w:r>
                          </w:p>
                          <w:p w14:paraId="735AA109" w14:textId="77777777" w:rsidR="005C267E" w:rsidRPr="00BE1E0B" w:rsidRDefault="005C267E" w:rsidP="005C267E">
                            <w:pPr>
                              <w:spacing w:before="0"/>
                              <w:jc w:val="center"/>
                              <w:rPr>
                                <w:sz w:val="22"/>
                              </w:rPr>
                            </w:pPr>
                            <w:r w:rsidRPr="00BE1E0B">
                              <w:rPr>
                                <w:sz w:val="22"/>
                              </w:rPr>
                              <w:t>24, rue Joseph FOURIER</w:t>
                            </w:r>
                          </w:p>
                          <w:p w14:paraId="76E0BEA4" w14:textId="77777777" w:rsidR="005C267E" w:rsidRPr="00BE1E0B" w:rsidRDefault="005C267E" w:rsidP="005C267E">
                            <w:pPr>
                              <w:spacing w:before="0" w:after="120"/>
                              <w:jc w:val="center"/>
                              <w:rPr>
                                <w:sz w:val="22"/>
                              </w:rPr>
                            </w:pPr>
                            <w:r w:rsidRPr="00BE1E0B">
                              <w:rPr>
                                <w:sz w:val="22"/>
                              </w:rPr>
                              <w:t>38400 Saint Martin d’Hères        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679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.45pt;margin-top:9.1pt;width:297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5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">
                <v:textbox style="mso-fit-shape-to-text:t">
                  <w:txbxContent>
                    <w:p w14:paraId="69164A84" w14:textId="77777777" w:rsidR="005C267E" w:rsidRDefault="005C267E" w:rsidP="005C267E">
                      <w:pPr>
                        <w:spacing w:before="0"/>
                        <w:jc w:val="center"/>
                        <w:rPr>
                          <w:sz w:val="22"/>
                        </w:rPr>
                      </w:pPr>
                      <w:r w:rsidRPr="00BE1E0B">
                        <w:rPr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lexandre BESSEAU</w:t>
                      </w:r>
                      <w:r w:rsidRPr="00BE1E0B">
                        <w:rPr>
                          <w:sz w:val="22"/>
                        </w:rPr>
                        <w:t xml:space="preserve"> / Maud PICHAND</w:t>
                      </w:r>
                    </w:p>
                    <w:p w14:paraId="17359960" w14:textId="77777777" w:rsidR="005C267E" w:rsidRPr="00BE1E0B" w:rsidRDefault="005C267E" w:rsidP="005C267E">
                      <w:pPr>
                        <w:spacing w:before="0"/>
                        <w:jc w:val="center"/>
                        <w:rPr>
                          <w:sz w:val="22"/>
                        </w:rPr>
                      </w:pPr>
                    </w:p>
                    <w:p w14:paraId="7E49AF2B" w14:textId="77777777" w:rsidR="005C267E" w:rsidRPr="00BE1E0B" w:rsidRDefault="005C267E" w:rsidP="005C267E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BE1E0B">
                        <w:rPr>
                          <w:b/>
                          <w:bCs/>
                          <w:caps/>
                          <w:sz w:val="22"/>
                        </w:rPr>
                        <w:t>Centre Scientifique et Technique du Bâtiment</w:t>
                      </w:r>
                    </w:p>
                    <w:p w14:paraId="6BD206C5" w14:textId="77777777" w:rsidR="005C267E" w:rsidRPr="00BE1E0B" w:rsidRDefault="005C267E" w:rsidP="005C267E">
                      <w:pPr>
                        <w:spacing w:before="0"/>
                        <w:jc w:val="center"/>
                        <w:rPr>
                          <w:sz w:val="22"/>
                        </w:rPr>
                      </w:pPr>
                      <w:r w:rsidRPr="00BE1E0B">
                        <w:rPr>
                          <w:sz w:val="22"/>
                        </w:rPr>
                        <w:t xml:space="preserve">Direction </w:t>
                      </w:r>
                      <w:r>
                        <w:rPr>
                          <w:sz w:val="22"/>
                        </w:rPr>
                        <w:t>Baies et Vitrages</w:t>
                      </w:r>
                    </w:p>
                    <w:p w14:paraId="735AA109" w14:textId="77777777" w:rsidR="005C267E" w:rsidRPr="00BE1E0B" w:rsidRDefault="005C267E" w:rsidP="005C267E">
                      <w:pPr>
                        <w:spacing w:before="0"/>
                        <w:jc w:val="center"/>
                        <w:rPr>
                          <w:sz w:val="22"/>
                        </w:rPr>
                      </w:pPr>
                      <w:r w:rsidRPr="00BE1E0B">
                        <w:rPr>
                          <w:sz w:val="22"/>
                        </w:rPr>
                        <w:t>24, rue Joseph FOURIER</w:t>
                      </w:r>
                    </w:p>
                    <w:p w14:paraId="76E0BEA4" w14:textId="77777777" w:rsidR="005C267E" w:rsidRPr="00BE1E0B" w:rsidRDefault="005C267E" w:rsidP="005C267E">
                      <w:pPr>
                        <w:spacing w:before="0" w:after="120"/>
                        <w:jc w:val="center"/>
                        <w:rPr>
                          <w:sz w:val="22"/>
                        </w:rPr>
                      </w:pPr>
                      <w:r w:rsidRPr="00BE1E0B">
                        <w:rPr>
                          <w:sz w:val="22"/>
                        </w:rPr>
                        <w:t>38400 Saint Martin d’Hères         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493C" w14:textId="77777777" w:rsidR="005C267E" w:rsidRPr="005C267E" w:rsidRDefault="005C267E" w:rsidP="005C267E">
      <w:pPr>
        <w:pStyle w:val="Paragraphedeliste"/>
        <w:ind w:left="360"/>
        <w:rPr>
          <w:caps/>
          <w:sz w:val="20"/>
          <w:szCs w:val="20"/>
          <w:u w:val="single"/>
        </w:rPr>
      </w:pPr>
    </w:p>
    <w:p w14:paraId="23276A5A" w14:textId="77777777" w:rsidR="005C267E" w:rsidRPr="005C267E" w:rsidRDefault="005C267E" w:rsidP="005C267E">
      <w:pPr>
        <w:pStyle w:val="Paragraphedeliste"/>
        <w:ind w:left="360"/>
        <w:rPr>
          <w:caps/>
          <w:sz w:val="20"/>
          <w:szCs w:val="20"/>
          <w:u w:val="single"/>
        </w:rPr>
      </w:pPr>
    </w:p>
    <w:p w14:paraId="201351D9" w14:textId="77777777" w:rsidR="005C267E" w:rsidRPr="00260FB0" w:rsidRDefault="005C267E" w:rsidP="005C267E">
      <w:pPr>
        <w:pStyle w:val="Retraitnormal"/>
        <w:tabs>
          <w:tab w:val="right" w:leader="underscore" w:pos="9639"/>
        </w:tabs>
        <w:spacing w:before="20" w:after="20"/>
        <w:ind w:left="360" w:firstLine="0"/>
        <w:rPr>
          <w:rFonts w:ascii="Roboto" w:hAnsi="Roboto"/>
        </w:rPr>
      </w:pPr>
    </w:p>
    <w:p w14:paraId="2037B7E4" w14:textId="77777777" w:rsidR="005C267E" w:rsidRDefault="005C267E" w:rsidP="005C267E">
      <w:pPr>
        <w:pStyle w:val="Paragraphedeliste"/>
        <w:ind w:left="360"/>
      </w:pPr>
    </w:p>
    <w:p w14:paraId="34DE0A50" w14:textId="264FBAA9" w:rsidR="00F73C74" w:rsidRDefault="00F73C74" w:rsidP="005620B6">
      <w:pPr>
        <w:spacing w:line="360" w:lineRule="auto"/>
        <w:ind w:left="-284"/>
        <w:jc w:val="left"/>
        <w:rPr>
          <w:sz w:val="24"/>
          <w:szCs w:val="24"/>
          <w:lang w:val="en-GB"/>
        </w:rPr>
      </w:pPr>
    </w:p>
    <w:p w14:paraId="7C1755DF" w14:textId="77777777" w:rsidR="005C267E" w:rsidRDefault="005C267E" w:rsidP="005C267E">
      <w:pPr>
        <w:spacing w:line="240" w:lineRule="auto"/>
        <w:ind w:left="-284"/>
        <w:jc w:val="left"/>
        <w:rPr>
          <w:b/>
          <w:bCs/>
          <w:color w:val="FF0000"/>
          <w:sz w:val="36"/>
          <w:szCs w:val="36"/>
        </w:rPr>
      </w:pPr>
      <w:r w:rsidRPr="005C267E">
        <w:rPr>
          <w:b/>
          <w:bCs/>
          <w:color w:val="FF0000"/>
          <w:sz w:val="36"/>
          <w:szCs w:val="36"/>
        </w:rPr>
        <w:t>Joindre une copie de cette fiche d’échantillonnage</w:t>
      </w:r>
    </w:p>
    <w:p w14:paraId="5BB8B5CB" w14:textId="184DC92F" w:rsidR="005C267E" w:rsidRPr="005C267E" w:rsidRDefault="005C267E" w:rsidP="005C267E">
      <w:pPr>
        <w:spacing w:before="0" w:line="240" w:lineRule="auto"/>
        <w:ind w:left="-284"/>
        <w:jc w:val="left"/>
        <w:rPr>
          <w:b/>
          <w:bCs/>
          <w:color w:val="FF0000"/>
          <w:sz w:val="36"/>
          <w:szCs w:val="36"/>
          <w:lang w:val="en-GB"/>
        </w:rPr>
      </w:pPr>
      <w:r w:rsidRPr="005C267E">
        <w:rPr>
          <w:b/>
          <w:bCs/>
          <w:color w:val="FF0000"/>
          <w:sz w:val="36"/>
          <w:szCs w:val="36"/>
          <w:lang w:val="en-GB"/>
        </w:rPr>
        <w:t xml:space="preserve">/ </w:t>
      </w:r>
      <w:r w:rsidR="006B5D9A" w:rsidRPr="006B5D9A">
        <w:rPr>
          <w:b/>
          <w:bCs/>
          <w:i/>
          <w:color w:val="FF0000"/>
          <w:sz w:val="36"/>
          <w:szCs w:val="36"/>
          <w:lang w:val="en-GB"/>
        </w:rPr>
        <w:t>Enclose</w:t>
      </w:r>
      <w:r w:rsidRPr="006B5D9A">
        <w:rPr>
          <w:b/>
          <w:bCs/>
          <w:i/>
          <w:color w:val="FF0000"/>
          <w:sz w:val="36"/>
          <w:szCs w:val="36"/>
          <w:lang w:val="en-GB"/>
        </w:rPr>
        <w:t xml:space="preserve"> a copy of this sampling sheet</w:t>
      </w:r>
    </w:p>
    <w:p w14:paraId="1F0504C9" w14:textId="77777777" w:rsidR="005C267E" w:rsidRPr="005C267E" w:rsidRDefault="005C267E" w:rsidP="005C267E">
      <w:pPr>
        <w:spacing w:before="0" w:line="360" w:lineRule="auto"/>
        <w:ind w:left="-284"/>
        <w:rPr>
          <w:sz w:val="24"/>
          <w:szCs w:val="24"/>
          <w:lang w:val="en-GB"/>
        </w:rPr>
      </w:pPr>
    </w:p>
    <w:p w14:paraId="453E5CF4" w14:textId="44211140" w:rsidR="00F73C74" w:rsidRPr="005620B6" w:rsidRDefault="00F73C74" w:rsidP="005620B6">
      <w:pPr>
        <w:numPr>
          <w:ilvl w:val="0"/>
          <w:numId w:val="2"/>
        </w:numPr>
        <w:spacing w:before="0" w:line="360" w:lineRule="auto"/>
        <w:ind w:left="-284"/>
        <w:jc w:val="center"/>
        <w:rPr>
          <w:sz w:val="24"/>
          <w:szCs w:val="24"/>
          <w:lang w:val="en-GB"/>
        </w:rPr>
      </w:pPr>
      <w:r w:rsidRPr="00976CC5">
        <w:rPr>
          <w:sz w:val="24"/>
          <w:szCs w:val="24"/>
        </w:rPr>
        <w:t xml:space="preserve">Délai maximum d'envoi de </w:t>
      </w:r>
      <w:r w:rsidR="00976CC5" w:rsidRPr="00976CC5">
        <w:rPr>
          <w:sz w:val="24"/>
          <w:szCs w:val="24"/>
        </w:rPr>
        <w:t>l’échantillonnage :</w:t>
      </w:r>
      <w:r w:rsidRPr="005620B6">
        <w:rPr>
          <w:sz w:val="24"/>
          <w:szCs w:val="24"/>
          <w:lang w:val="en-GB"/>
        </w:rPr>
        <w:t xml:space="preserve"> </w:t>
      </w:r>
      <w:r w:rsidRPr="005620B6">
        <w:rPr>
          <w:i/>
          <w:color w:val="4472C4" w:themeColor="accent1"/>
          <w:sz w:val="24"/>
          <w:szCs w:val="24"/>
          <w:lang w:val="en-US"/>
        </w:rPr>
        <w:t xml:space="preserve">/ Maximum delay to send the </w:t>
      </w:r>
      <w:r w:rsidR="006B5D9A" w:rsidRPr="005620B6">
        <w:rPr>
          <w:i/>
          <w:color w:val="4472C4" w:themeColor="accent1"/>
          <w:sz w:val="24"/>
          <w:szCs w:val="24"/>
          <w:lang w:val="en-US"/>
        </w:rPr>
        <w:t>sampling :</w:t>
      </w:r>
      <w:r w:rsidRPr="005620B6">
        <w:rPr>
          <w:sz w:val="24"/>
          <w:szCs w:val="24"/>
          <w:lang w:val="en-GB"/>
        </w:rPr>
        <w:t xml:space="preserve"> </w:t>
      </w:r>
      <w:r w:rsidR="005620B6">
        <w:rPr>
          <w:sz w:val="24"/>
          <w:szCs w:val="24"/>
          <w:lang w:val="en-GB"/>
        </w:rPr>
        <w:br/>
      </w:r>
      <w:r w:rsidRPr="006B5D9A">
        <w:rPr>
          <w:b/>
          <w:bCs/>
          <w:color w:val="FF0000"/>
          <w:sz w:val="36"/>
          <w:szCs w:val="36"/>
        </w:rPr>
        <w:t>8 jours</w:t>
      </w:r>
      <w:r w:rsidRPr="005620B6">
        <w:rPr>
          <w:b/>
          <w:bCs/>
          <w:color w:val="FF0000"/>
          <w:sz w:val="36"/>
          <w:szCs w:val="36"/>
          <w:lang w:val="en-GB"/>
        </w:rPr>
        <w:t xml:space="preserve"> /8 days</w:t>
      </w:r>
      <w:r w:rsidRPr="005620B6">
        <w:rPr>
          <w:sz w:val="24"/>
          <w:szCs w:val="24"/>
          <w:lang w:val="en-GB"/>
        </w:rPr>
        <w:t>.</w:t>
      </w:r>
    </w:p>
    <w:p w14:paraId="5C5D774A" w14:textId="77777777" w:rsidR="00F73C74" w:rsidRDefault="00F73C74" w:rsidP="00050397">
      <w:pPr>
        <w:rPr>
          <w:sz w:val="20"/>
          <w:szCs w:val="20"/>
        </w:rPr>
      </w:pPr>
    </w:p>
    <w:p w14:paraId="08B64666" w14:textId="77777777" w:rsidR="00F73C74" w:rsidRDefault="00F73C74" w:rsidP="00F73C74">
      <w:pPr>
        <w:ind w:left="-567"/>
        <w:rPr>
          <w:sz w:val="20"/>
          <w:szCs w:val="20"/>
        </w:rPr>
      </w:pPr>
    </w:p>
    <w:p w14:paraId="6146C3F9" w14:textId="77777777" w:rsidR="005C267E" w:rsidRDefault="005C267E"/>
    <w:sectPr w:rsidR="005C267E" w:rsidSect="00D83BF0">
      <w:footerReference w:type="default" r:id="rId7"/>
      <w:pgSz w:w="11906" w:h="16838"/>
      <w:pgMar w:top="709" w:right="991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71C9" w14:textId="77777777" w:rsidR="00403EED" w:rsidRDefault="00403EED" w:rsidP="00BC5C43">
      <w:pPr>
        <w:spacing w:before="0" w:line="240" w:lineRule="auto"/>
      </w:pPr>
      <w:r>
        <w:separator/>
      </w:r>
    </w:p>
  </w:endnote>
  <w:endnote w:type="continuationSeparator" w:id="0">
    <w:p w14:paraId="14B2EBBA" w14:textId="77777777" w:rsidR="00403EED" w:rsidRDefault="00403EED" w:rsidP="00BC5C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78D1" w14:textId="4B11AF44" w:rsidR="005C267E" w:rsidRPr="00BF655D" w:rsidRDefault="00BC5C43" w:rsidP="005C267E">
    <w:pPr>
      <w:tabs>
        <w:tab w:val="left" w:pos="8789"/>
      </w:tabs>
      <w:jc w:val="left"/>
      <w:rPr>
        <w:sz w:val="18"/>
        <w:szCs w:val="18"/>
      </w:rPr>
    </w:pPr>
    <w:r w:rsidRPr="00BC5C43">
      <w:rPr>
        <w:sz w:val="12"/>
        <w:szCs w:val="12"/>
      </w:rPr>
      <w:t xml:space="preserve">Fiche Echantillonnage </w:t>
    </w:r>
    <w:r w:rsidRPr="00BC5C43">
      <w:rPr>
        <w:color w:val="8EAADB" w:themeColor="accent1" w:themeTint="99"/>
        <w:sz w:val="12"/>
        <w:szCs w:val="12"/>
      </w:rPr>
      <w:t xml:space="preserve">/ Sampling </w:t>
    </w:r>
    <w:proofErr w:type="spellStart"/>
    <w:r w:rsidRPr="00BC5C43">
      <w:rPr>
        <w:color w:val="8EAADB" w:themeColor="accent1" w:themeTint="99"/>
        <w:sz w:val="12"/>
        <w:szCs w:val="12"/>
      </w:rPr>
      <w:t>Sheet</w:t>
    </w:r>
    <w:proofErr w:type="spellEnd"/>
    <w:r w:rsidRPr="00BC5C43">
      <w:rPr>
        <w:color w:val="8EAADB" w:themeColor="accent1" w:themeTint="99"/>
        <w:sz w:val="12"/>
        <w:szCs w:val="12"/>
      </w:rPr>
      <w:t xml:space="preserve"> </w:t>
    </w:r>
    <w:r>
      <w:rPr>
        <w:sz w:val="12"/>
        <w:szCs w:val="12"/>
      </w:rPr>
      <w:t xml:space="preserve">– QB51/Fiche Type 4 </w:t>
    </w:r>
    <w:r w:rsidRPr="00BC5C43">
      <w:rPr>
        <w:i/>
        <w:iCs/>
        <w:color w:val="8EAADB" w:themeColor="accent1" w:themeTint="99"/>
        <w:sz w:val="12"/>
        <w:szCs w:val="12"/>
      </w:rPr>
      <w:t xml:space="preserve">/ </w:t>
    </w:r>
    <w:r>
      <w:rPr>
        <w:i/>
        <w:iCs/>
        <w:color w:val="8EAADB" w:themeColor="accent1" w:themeTint="99"/>
        <w:sz w:val="12"/>
        <w:szCs w:val="12"/>
      </w:rPr>
      <w:t>QB51/</w:t>
    </w:r>
    <w:r w:rsidRPr="00BC5C43">
      <w:rPr>
        <w:i/>
        <w:iCs/>
        <w:color w:val="8EAADB" w:themeColor="accent1" w:themeTint="99"/>
        <w:sz w:val="12"/>
        <w:szCs w:val="12"/>
      </w:rPr>
      <w:t xml:space="preserve">Standard </w:t>
    </w:r>
    <w:proofErr w:type="spellStart"/>
    <w:r w:rsidRPr="00BC5C43">
      <w:rPr>
        <w:i/>
        <w:iCs/>
        <w:color w:val="8EAADB" w:themeColor="accent1" w:themeTint="99"/>
        <w:sz w:val="12"/>
        <w:szCs w:val="12"/>
      </w:rPr>
      <w:t>Form</w:t>
    </w:r>
    <w:proofErr w:type="spellEnd"/>
    <w:r w:rsidRPr="00BC5C43">
      <w:rPr>
        <w:i/>
        <w:iCs/>
        <w:color w:val="8EAADB" w:themeColor="accent1" w:themeTint="99"/>
        <w:sz w:val="12"/>
        <w:szCs w:val="12"/>
      </w:rPr>
      <w:t xml:space="preserve"> No.4</w:t>
    </w:r>
    <w:r w:rsidRPr="00BC5C43">
      <w:rPr>
        <w:color w:val="8EAADB" w:themeColor="accent1" w:themeTint="99"/>
        <w:sz w:val="12"/>
        <w:szCs w:val="12"/>
      </w:rPr>
      <w:t xml:space="preserve">   </w:t>
    </w:r>
    <w:r>
      <w:rPr>
        <w:sz w:val="12"/>
        <w:szCs w:val="12"/>
      </w:rPr>
      <w:t>@PhD</w:t>
    </w:r>
    <w:r w:rsidR="00EB5544">
      <w:rPr>
        <w:sz w:val="12"/>
        <w:szCs w:val="12"/>
      </w:rPr>
      <w:t>-</w:t>
    </w:r>
    <w:r>
      <w:rPr>
        <w:sz w:val="12"/>
        <w:szCs w:val="12"/>
      </w:rPr>
      <w:t>01_2023</w:t>
    </w:r>
    <w:r w:rsidR="005C267E">
      <w:rPr>
        <w:sz w:val="12"/>
        <w:szCs w:val="12"/>
      </w:rPr>
      <w:t xml:space="preserve"> </w:t>
    </w:r>
    <w:r w:rsidR="005C267E">
      <w:rPr>
        <w:sz w:val="12"/>
        <w:szCs w:val="12"/>
      </w:rPr>
      <w:tab/>
    </w:r>
    <w:r w:rsidR="00D83BF0">
      <w:rPr>
        <w:sz w:val="18"/>
        <w:szCs w:val="18"/>
      </w:rPr>
      <w:fldChar w:fldCharType="begin"/>
    </w:r>
    <w:r w:rsidR="00D83BF0">
      <w:rPr>
        <w:sz w:val="18"/>
        <w:szCs w:val="18"/>
      </w:rPr>
      <w:instrText xml:space="preserve"> PAGE   \* MERGEFORMAT </w:instrText>
    </w:r>
    <w:r w:rsidR="00D83BF0">
      <w:rPr>
        <w:sz w:val="18"/>
        <w:szCs w:val="18"/>
      </w:rPr>
      <w:fldChar w:fldCharType="separate"/>
    </w:r>
    <w:r w:rsidR="00D83BF0">
      <w:rPr>
        <w:noProof/>
        <w:sz w:val="18"/>
        <w:szCs w:val="18"/>
      </w:rPr>
      <w:t>1</w:t>
    </w:r>
    <w:r w:rsidR="00D83BF0">
      <w:rPr>
        <w:sz w:val="18"/>
        <w:szCs w:val="18"/>
      </w:rPr>
      <w:fldChar w:fldCharType="end"/>
    </w:r>
    <w:r w:rsidR="005C267E" w:rsidRPr="000D01AB">
      <w:rPr>
        <w:sz w:val="18"/>
        <w:szCs w:val="18"/>
      </w:rPr>
      <w:t>/</w:t>
    </w:r>
    <w:r w:rsidR="00D83BF0">
      <w:rPr>
        <w:sz w:val="18"/>
        <w:szCs w:val="18"/>
      </w:rPr>
      <w:fldChar w:fldCharType="begin"/>
    </w:r>
    <w:r w:rsidR="00D83BF0">
      <w:rPr>
        <w:sz w:val="18"/>
        <w:szCs w:val="18"/>
      </w:rPr>
      <w:instrText xml:space="preserve"> NUMPAGES   \* MERGEFORMAT </w:instrText>
    </w:r>
    <w:r w:rsidR="00D83BF0">
      <w:rPr>
        <w:sz w:val="18"/>
        <w:szCs w:val="18"/>
      </w:rPr>
      <w:fldChar w:fldCharType="separate"/>
    </w:r>
    <w:r w:rsidR="00D83BF0">
      <w:rPr>
        <w:noProof/>
        <w:sz w:val="18"/>
        <w:szCs w:val="18"/>
      </w:rPr>
      <w:t>2</w:t>
    </w:r>
    <w:r w:rsidR="00D83BF0">
      <w:rPr>
        <w:sz w:val="18"/>
        <w:szCs w:val="18"/>
      </w:rPr>
      <w:fldChar w:fldCharType="end"/>
    </w:r>
  </w:p>
  <w:p w14:paraId="312C4AB3" w14:textId="52ABD825" w:rsidR="00BC5C43" w:rsidRPr="00BC5C43" w:rsidRDefault="00BC5C43" w:rsidP="00BC5C43">
    <w:pPr>
      <w:pStyle w:val="Pieddepag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D570" w14:textId="77777777" w:rsidR="00403EED" w:rsidRDefault="00403EED" w:rsidP="00BC5C43">
      <w:pPr>
        <w:spacing w:before="0" w:line="240" w:lineRule="auto"/>
      </w:pPr>
      <w:r>
        <w:separator/>
      </w:r>
    </w:p>
  </w:footnote>
  <w:footnote w:type="continuationSeparator" w:id="0">
    <w:p w14:paraId="0C1845EB" w14:textId="77777777" w:rsidR="00403EED" w:rsidRDefault="00403EED" w:rsidP="00BC5C4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43F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FA23B16"/>
    <w:multiLevelType w:val="multilevel"/>
    <w:tmpl w:val="86F4DFDE"/>
    <w:lvl w:ilvl="0">
      <w:start w:val="1"/>
      <w:numFmt w:val="decimal"/>
      <w:pStyle w:val="Titre1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694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077436213">
    <w:abstractNumId w:val="1"/>
  </w:num>
  <w:num w:numId="2" w16cid:durableId="128936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27DDD"/>
    <w:rsid w:val="00050397"/>
    <w:rsid w:val="00081F5E"/>
    <w:rsid w:val="000E2050"/>
    <w:rsid w:val="000F0CA6"/>
    <w:rsid w:val="00332AF8"/>
    <w:rsid w:val="00403EED"/>
    <w:rsid w:val="00431040"/>
    <w:rsid w:val="00481ECB"/>
    <w:rsid w:val="005532A8"/>
    <w:rsid w:val="005571FD"/>
    <w:rsid w:val="005620B6"/>
    <w:rsid w:val="005C267E"/>
    <w:rsid w:val="005F3362"/>
    <w:rsid w:val="006B5D9A"/>
    <w:rsid w:val="007A081B"/>
    <w:rsid w:val="008C4611"/>
    <w:rsid w:val="008D3F43"/>
    <w:rsid w:val="008F5D0D"/>
    <w:rsid w:val="00976CC5"/>
    <w:rsid w:val="00A349CB"/>
    <w:rsid w:val="00AD1971"/>
    <w:rsid w:val="00B03733"/>
    <w:rsid w:val="00BB28F4"/>
    <w:rsid w:val="00BC5C43"/>
    <w:rsid w:val="00BF655D"/>
    <w:rsid w:val="00C36B3C"/>
    <w:rsid w:val="00C57A16"/>
    <w:rsid w:val="00C639E9"/>
    <w:rsid w:val="00CC29A0"/>
    <w:rsid w:val="00D45B2F"/>
    <w:rsid w:val="00D83BF0"/>
    <w:rsid w:val="00DA6D71"/>
    <w:rsid w:val="00EB5544"/>
    <w:rsid w:val="00F13251"/>
    <w:rsid w:val="00F41F61"/>
    <w:rsid w:val="00F73C74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4C63E"/>
  <w15:chartTrackingRefBased/>
  <w15:docId w15:val="{FF599195-596B-44F4-9542-2EDE37D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73C74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">
    <w:name w:val="heading 1"/>
    <w:aliases w:val="QB_Titre_1"/>
    <w:basedOn w:val="Normal"/>
    <w:next w:val="Normal"/>
    <w:link w:val="Titre1Car"/>
    <w:qFormat/>
    <w:rsid w:val="00F73C74"/>
    <w:pPr>
      <w:keepNext/>
      <w:numPr>
        <w:numId w:val="1"/>
      </w:numPr>
      <w:tabs>
        <w:tab w:val="left" w:pos="1559"/>
      </w:tabs>
      <w:jc w:val="left"/>
      <w:outlineLvl w:val="0"/>
    </w:pPr>
    <w:rPr>
      <w:color w:val="FFC000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F73C74"/>
    <w:pPr>
      <w:numPr>
        <w:ilvl w:val="1"/>
        <w:numId w:val="1"/>
      </w:numPr>
      <w:spacing w:beforeLines="180" w:before="432"/>
      <w:ind w:left="907" w:hanging="907"/>
      <w:jc w:val="left"/>
      <w:outlineLvl w:val="1"/>
    </w:pPr>
    <w:rPr>
      <w:b/>
      <w:color w:val="44546A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F73C74"/>
    <w:pPr>
      <w:keepNext/>
      <w:numPr>
        <w:ilvl w:val="2"/>
        <w:numId w:val="1"/>
      </w:numPr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F73C74"/>
    <w:pPr>
      <w:keepNext/>
      <w:numPr>
        <w:ilvl w:val="3"/>
        <w:numId w:val="1"/>
      </w:numPr>
      <w:ind w:left="907" w:hanging="907"/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F73C74"/>
    <w:pPr>
      <w:keepNext/>
      <w:numPr>
        <w:ilvl w:val="4"/>
        <w:numId w:val="1"/>
      </w:numPr>
      <w:ind w:left="907" w:hanging="907"/>
      <w:jc w:val="left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"/>
    <w:rsid w:val="00F73C74"/>
    <w:rPr>
      <w:rFonts w:ascii="Roboto" w:hAnsi="Roboto"/>
      <w:color w:val="FFC000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F73C74"/>
    <w:rPr>
      <w:rFonts w:ascii="Roboto" w:hAnsi="Roboto"/>
      <w:b/>
      <w:color w:val="44546A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F73C74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F73C74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F73C74"/>
    <w:rPr>
      <w:rFonts w:ascii="Roboto" w:hAnsi="Roboto"/>
      <w:b/>
      <w:i/>
      <w:sz w:val="21"/>
    </w:rPr>
  </w:style>
  <w:style w:type="paragraph" w:styleId="Retraitnormal">
    <w:name w:val="Normal Indent"/>
    <w:basedOn w:val="Normal"/>
    <w:uiPriority w:val="99"/>
    <w:rsid w:val="00F73C74"/>
    <w:pPr>
      <w:spacing w:after="120" w:line="240" w:lineRule="auto"/>
      <w:ind w:left="1418" w:hanging="284"/>
    </w:pPr>
    <w:rPr>
      <w:rFonts w:ascii="Verdana" w:eastAsia="Times New Roman" w:hAnsi="Verdana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5C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C43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C5C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C43"/>
    <w:rPr>
      <w:rFonts w:ascii="Roboto" w:hAnsi="Roboto"/>
      <w:sz w:val="21"/>
    </w:rPr>
  </w:style>
  <w:style w:type="paragraph" w:styleId="Paragraphedeliste">
    <w:name w:val="List Paragraph"/>
    <w:basedOn w:val="Normal"/>
    <w:uiPriority w:val="34"/>
    <w:qFormat/>
    <w:rsid w:val="005C26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2</cp:revision>
  <cp:lastPrinted>2023-01-06T08:39:00Z</cp:lastPrinted>
  <dcterms:created xsi:type="dcterms:W3CDTF">2023-09-19T16:57:00Z</dcterms:created>
  <dcterms:modified xsi:type="dcterms:W3CDTF">2023-09-19T16:57:00Z</dcterms:modified>
</cp:coreProperties>
</file>