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105180">
        <w:tc>
          <w:tcPr>
            <w:tcW w:w="9665" w:type="dxa"/>
            <w:shd w:val="clear" w:color="auto" w:fill="F2F2F2" w:themeFill="background1" w:themeFillShade="F2"/>
          </w:tcPr>
          <w:p w14:paraId="222B3BDB" w14:textId="0CD99BF4" w:rsidR="00105180" w:rsidRPr="003D661F" w:rsidRDefault="00105180" w:rsidP="00105180">
            <w:pPr>
              <w:spacing w:before="12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 xml:space="preserve">FICHE-TYPE </w:t>
            </w:r>
            <w:r w:rsidR="000B2BDF">
              <w:rPr>
                <w:b/>
                <w:color w:val="8B6D4A"/>
                <w:sz w:val="22"/>
                <w:szCs w:val="24"/>
              </w:rPr>
              <w:t>6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0031CACF" w14:textId="7AA7CB44" w:rsidR="00105180" w:rsidRPr="008621C4" w:rsidRDefault="000B2BDF" w:rsidP="000B2BDF">
            <w:pPr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 xml:space="preserve">PROTOCOLE OPERATOIRE </w:t>
            </w:r>
            <w:r w:rsidR="00090ABB">
              <w:rPr>
                <w:b/>
                <w:color w:val="8B6D4A"/>
                <w:sz w:val="22"/>
                <w:szCs w:val="24"/>
              </w:rPr>
              <w:t>D’ESSAIS</w:t>
            </w:r>
            <w:r w:rsidR="00574094">
              <w:rPr>
                <w:b/>
                <w:color w:val="8B6D4A"/>
                <w:sz w:val="22"/>
                <w:szCs w:val="24"/>
              </w:rPr>
              <w:t xml:space="preserve"> « </w:t>
            </w:r>
            <w:r>
              <w:rPr>
                <w:b/>
                <w:color w:val="8B6D4A"/>
                <w:sz w:val="22"/>
                <w:szCs w:val="24"/>
              </w:rPr>
              <w:t>CHAPE</w:t>
            </w:r>
            <w:r w:rsidR="004809E6">
              <w:rPr>
                <w:b/>
                <w:color w:val="8B6D4A"/>
                <w:sz w:val="22"/>
                <w:szCs w:val="24"/>
              </w:rPr>
              <w:t>S</w:t>
            </w:r>
            <w:r>
              <w:rPr>
                <w:b/>
                <w:color w:val="8B6D4A"/>
                <w:sz w:val="22"/>
                <w:szCs w:val="24"/>
              </w:rPr>
              <w:t xml:space="preserve"> FLUIDE</w:t>
            </w:r>
            <w:r w:rsidR="004809E6">
              <w:rPr>
                <w:b/>
                <w:color w:val="8B6D4A"/>
                <w:sz w:val="22"/>
                <w:szCs w:val="24"/>
              </w:rPr>
              <w:t>S</w:t>
            </w:r>
            <w:r w:rsidR="00574094">
              <w:rPr>
                <w:b/>
                <w:color w:val="8B6D4A"/>
                <w:sz w:val="22"/>
                <w:szCs w:val="24"/>
              </w:rPr>
              <w:t> »</w:t>
            </w:r>
          </w:p>
        </w:tc>
      </w:tr>
      <w:bookmarkEnd w:id="0"/>
    </w:tbl>
    <w:p w14:paraId="5F5FC1D0" w14:textId="77777777" w:rsidR="00496186" w:rsidRDefault="00496186">
      <w:pPr>
        <w:spacing w:before="0" w:after="160" w:line="259" w:lineRule="auto"/>
        <w:jc w:val="left"/>
      </w:pPr>
    </w:p>
    <w:p w14:paraId="156F7BFF" w14:textId="77777777" w:rsidR="00496186" w:rsidRDefault="00496186">
      <w:pPr>
        <w:spacing w:before="0" w:after="160" w:line="259" w:lineRule="auto"/>
        <w:jc w:val="left"/>
      </w:pPr>
    </w:p>
    <w:p w14:paraId="14C83D5F" w14:textId="77777777" w:rsidR="000912E1" w:rsidRPr="000912E1" w:rsidRDefault="000912E1" w:rsidP="000912E1">
      <w:pPr>
        <w:spacing w:before="60" w:after="240" w:line="240" w:lineRule="auto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>Cette fiche doit être impérativement renseignée par l’industriel avant le commencement des essais au laboratoire Sols de DSR.</w:t>
      </w:r>
    </w:p>
    <w:p w14:paraId="60E70F65" w14:textId="4DF5532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>Nom du procédé :</w:t>
      </w:r>
      <w:r w:rsidR="004304BF" w:rsidRPr="00EF204E">
        <w:rPr>
          <w:rFonts w:eastAsia="Calibri" w:cs="Arial"/>
          <w:sz w:val="22"/>
        </w:rPr>
        <w:t xml:space="preserve"> </w:t>
      </w:r>
      <w:sdt>
        <w:sdtPr>
          <w:rPr>
            <w:rStyle w:val="CorpsdetexteCar"/>
            <w:rFonts w:ascii="Roboto" w:eastAsia="Calibri" w:hAnsi="Roboto"/>
            <w:sz w:val="22"/>
            <w:szCs w:val="22"/>
          </w:rPr>
          <w:id w:val="-2053679505"/>
          <w:placeholder>
            <w:docPart w:val="DefaultPlaceholder_-1854013440"/>
          </w:placeholder>
          <w15:color w:val="333300"/>
        </w:sdtPr>
        <w:sdtEndPr>
          <w:rPr>
            <w:rStyle w:val="CorpsdetexteCar"/>
          </w:rPr>
        </w:sdtEndPr>
        <w:sdtContent>
          <w:r w:rsidR="0099041D" w:rsidRPr="00EF204E">
            <w:rPr>
              <w:rStyle w:val="CorpsdetexteCar"/>
              <w:rFonts w:ascii="Roboto" w:eastAsia="Calibri" w:hAnsi="Roboto"/>
              <w:sz w:val="22"/>
              <w:szCs w:val="22"/>
            </w:rPr>
            <w:t xml:space="preserve">                                                                </w:t>
          </w:r>
        </w:sdtContent>
      </w:sdt>
    </w:p>
    <w:p w14:paraId="1B468423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</w:p>
    <w:p w14:paraId="7B480283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  <w:r w:rsidRPr="000912E1">
        <w:rPr>
          <w:rFonts w:eastAsia="Calibri" w:cs="Arial"/>
          <w:sz w:val="22"/>
          <w:u w:val="single"/>
        </w:rPr>
        <w:t>Préparation des matières premières pour la fabrication de la chape :</w:t>
      </w:r>
    </w:p>
    <w:p w14:paraId="1944D701" w14:textId="7F56D075" w:rsidR="000912E1" w:rsidRPr="000912E1" w:rsidRDefault="001C14C3" w:rsidP="000912E1">
      <w:pPr>
        <w:spacing w:before="60" w:after="60" w:line="240" w:lineRule="auto"/>
        <w:rPr>
          <w:rFonts w:eastAsia="Calibri" w:cs="Arial"/>
          <w:sz w:val="22"/>
        </w:rPr>
      </w:pPr>
      <w:sdt>
        <w:sdtPr>
          <w:rPr>
            <w:rFonts w:eastAsia="Calibri" w:cs="Arial"/>
            <w:sz w:val="22"/>
          </w:rPr>
          <w:id w:val="7632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F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45F5" w:rsidRPr="00EF204E">
        <w:rPr>
          <w:rFonts w:eastAsia="Calibri" w:cs="Arial"/>
          <w:sz w:val="22"/>
        </w:rPr>
        <w:t xml:space="preserve"> </w:t>
      </w:r>
      <w:r w:rsidR="000912E1" w:rsidRPr="000912E1">
        <w:rPr>
          <w:rFonts w:eastAsia="Calibri" w:cs="Arial"/>
          <w:sz w:val="22"/>
        </w:rPr>
        <w:t>Sable humide</w:t>
      </w:r>
      <w:r w:rsidR="000912E1" w:rsidRPr="000912E1">
        <w:rPr>
          <w:rFonts w:eastAsia="Calibri" w:cs="Arial"/>
          <w:sz w:val="22"/>
        </w:rPr>
        <w:tab/>
      </w:r>
      <w:r w:rsidR="000912E1" w:rsidRPr="000912E1">
        <w:rPr>
          <w:rFonts w:eastAsia="Calibri" w:cs="Arial"/>
          <w:sz w:val="22"/>
        </w:rPr>
        <w:tab/>
      </w:r>
      <w:r w:rsidR="000912E1" w:rsidRPr="000912E1">
        <w:rPr>
          <w:rFonts w:eastAsia="Calibri" w:cs="Arial"/>
          <w:sz w:val="22"/>
        </w:rPr>
        <w:tab/>
      </w:r>
      <w:r w:rsidR="000912E1" w:rsidRPr="000912E1">
        <w:rPr>
          <w:rFonts w:eastAsia="Calibri" w:cs="Arial"/>
          <w:sz w:val="22"/>
        </w:rPr>
        <w:tab/>
      </w:r>
      <w:sdt>
        <w:sdtPr>
          <w:rPr>
            <w:rFonts w:eastAsia="Calibri" w:cs="Arial"/>
            <w:sz w:val="22"/>
          </w:rPr>
          <w:id w:val="-198176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F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45F5" w:rsidRPr="00EF204E">
        <w:rPr>
          <w:rFonts w:eastAsia="Calibri" w:cs="Arial"/>
          <w:sz w:val="22"/>
        </w:rPr>
        <w:t xml:space="preserve"> </w:t>
      </w:r>
      <w:r w:rsidR="00906E52" w:rsidRPr="00EF204E">
        <w:rPr>
          <w:rFonts w:eastAsia="Calibri" w:cs="Arial"/>
          <w:sz w:val="22"/>
        </w:rPr>
        <w:t>S</w:t>
      </w:r>
      <w:r w:rsidR="000912E1" w:rsidRPr="000912E1">
        <w:rPr>
          <w:rFonts w:eastAsia="Calibri" w:cs="Arial"/>
          <w:sz w:val="22"/>
        </w:rPr>
        <w:t>able sec</w:t>
      </w:r>
      <w:r w:rsidR="00E54220" w:rsidRPr="00EF204E">
        <w:rPr>
          <w:rFonts w:eastAsia="Calibri" w:cs="Arial"/>
          <w:sz w:val="22"/>
        </w:rPr>
        <w:t xml:space="preserve"> </w:t>
      </w:r>
    </w:p>
    <w:p w14:paraId="00F90D6B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6D84835B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0FB030D3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286F64CC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  <w:r w:rsidRPr="000912E1">
        <w:rPr>
          <w:rFonts w:eastAsia="Calibri" w:cs="Arial"/>
          <w:sz w:val="22"/>
          <w:u w:val="single"/>
        </w:rPr>
        <w:t>Appareillage :</w:t>
      </w:r>
    </w:p>
    <w:p w14:paraId="547AB83B" w14:textId="21738C9D" w:rsidR="000912E1" w:rsidRPr="000912E1" w:rsidRDefault="000912E1" w:rsidP="0099041D">
      <w:pPr>
        <w:spacing w:before="60" w:after="60" w:line="240" w:lineRule="auto"/>
        <w:jc w:val="left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>Type</w:t>
      </w:r>
      <w:r w:rsidR="0048575A" w:rsidRPr="00EF204E">
        <w:rPr>
          <w:rFonts w:eastAsia="Calibri" w:cs="Arial"/>
          <w:sz w:val="22"/>
        </w:rPr>
        <w:t xml:space="preserve"> </w:t>
      </w:r>
      <w:r w:rsidRPr="000912E1">
        <w:rPr>
          <w:rFonts w:eastAsia="Calibri" w:cs="Arial"/>
          <w:sz w:val="22"/>
        </w:rPr>
        <w:t>de malaxeur :</w:t>
      </w:r>
      <w:r w:rsidRPr="000912E1">
        <w:rPr>
          <w:rFonts w:eastAsia="Calibri" w:cs="Arial"/>
          <w:sz w:val="22"/>
        </w:rPr>
        <w:tab/>
      </w:r>
      <w:sdt>
        <w:sdtPr>
          <w:rPr>
            <w:rFonts w:eastAsia="Calibri" w:cs="Arial"/>
            <w:sz w:val="22"/>
          </w:rPr>
          <w:id w:val="-1857648541"/>
          <w:placeholder>
            <w:docPart w:val="48D6430EDA5942029BB4D13988F82B5F"/>
          </w:placeholder>
          <w:showingPlcHdr/>
        </w:sdtPr>
        <w:sdtEndPr/>
        <w:sdtContent>
          <w:r w:rsidR="00170923" w:rsidRPr="00EF204E">
            <w:rPr>
              <w:rFonts w:eastAsia="Calibri" w:cs="Arial"/>
              <w:sz w:val="22"/>
            </w:rPr>
            <w:t xml:space="preserve">                                   </w:t>
          </w:r>
        </w:sdtContent>
      </w:sdt>
      <w:r w:rsidR="00170923" w:rsidRPr="00EF204E">
        <w:rPr>
          <w:rFonts w:eastAsia="Calibri" w:cs="Arial"/>
          <w:sz w:val="22"/>
        </w:rPr>
        <w:tab/>
      </w:r>
      <w:r w:rsidR="00170923" w:rsidRPr="00EF204E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>Capacité :</w:t>
      </w:r>
      <w:r w:rsidR="00170923" w:rsidRPr="00EF204E">
        <w:rPr>
          <w:rFonts w:eastAsia="Calibri" w:cs="Arial"/>
          <w:sz w:val="22"/>
        </w:rPr>
        <w:t xml:space="preserve"> </w:t>
      </w:r>
      <w:sdt>
        <w:sdtPr>
          <w:rPr>
            <w:rFonts w:eastAsia="Calibri" w:cs="Arial"/>
            <w:sz w:val="22"/>
          </w:rPr>
          <w:id w:val="477736331"/>
          <w:placeholder>
            <w:docPart w:val="F649BE4E87A44ABCA93E8246EBBFB40A"/>
          </w:placeholder>
          <w:showingPlcHdr/>
        </w:sdtPr>
        <w:sdtEndPr/>
        <w:sdtContent>
          <w:r w:rsidR="00170923" w:rsidRPr="00EF204E">
            <w:rPr>
              <w:rFonts w:eastAsia="Calibri" w:cs="Arial"/>
              <w:sz w:val="22"/>
            </w:rPr>
            <w:t xml:space="preserve">                        </w:t>
          </w:r>
        </w:sdtContent>
      </w:sdt>
    </w:p>
    <w:p w14:paraId="02FA8C46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</w:p>
    <w:p w14:paraId="281D8E77" w14:textId="77777777" w:rsidR="000912E1" w:rsidRPr="000912E1" w:rsidRDefault="000912E1" w:rsidP="000912E1">
      <w:pPr>
        <w:spacing w:before="100" w:beforeAutospacing="1" w:after="60" w:line="240" w:lineRule="auto"/>
        <w:rPr>
          <w:rFonts w:eastAsia="Calibri" w:cs="Arial"/>
          <w:sz w:val="22"/>
          <w:u w:val="single"/>
        </w:rPr>
      </w:pPr>
      <w:r w:rsidRPr="000912E1">
        <w:rPr>
          <w:rFonts w:eastAsia="Calibri" w:cs="Arial"/>
          <w:sz w:val="22"/>
          <w:u w:val="single"/>
        </w:rPr>
        <w:t>Protocole de malaxage de la chape :</w:t>
      </w:r>
    </w:p>
    <w:p w14:paraId="10EF3916" w14:textId="77777777" w:rsid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 xml:space="preserve">Volume de la gâchée (ne doit pas être &lt; à 1,5 litre) : </w:t>
      </w:r>
    </w:p>
    <w:p w14:paraId="049E124E" w14:textId="77777777" w:rsidR="00D97D34" w:rsidRPr="000912E1" w:rsidRDefault="00D97D34" w:rsidP="000912E1">
      <w:pPr>
        <w:spacing w:before="60" w:after="60" w:line="240" w:lineRule="auto"/>
        <w:rPr>
          <w:rFonts w:eastAsia="Calibri" w:cs="Arial"/>
          <w:sz w:val="22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956"/>
      </w:tblGrid>
      <w:tr w:rsidR="000912E1" w:rsidRPr="000912E1" w14:paraId="4EF38482" w14:textId="77777777" w:rsidTr="00C82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  <w:jc w:val="center"/>
        </w:trPr>
        <w:tc>
          <w:tcPr>
            <w:tcW w:w="4678" w:type="dxa"/>
            <w:shd w:val="clear" w:color="auto" w:fill="8B6D4A"/>
            <w:vAlign w:val="center"/>
          </w:tcPr>
          <w:p w14:paraId="446DA9E7" w14:textId="4D12FE66" w:rsidR="000912E1" w:rsidRPr="000912E1" w:rsidRDefault="000912E1" w:rsidP="00C82AB8">
            <w:pPr>
              <w:spacing w:before="60" w:after="60" w:line="240" w:lineRule="auto"/>
              <w:jc w:val="center"/>
              <w:rPr>
                <w:rFonts w:eastAsia="Calibri" w:cs="Arial"/>
                <w:color w:val="FFFFFF"/>
                <w:sz w:val="22"/>
              </w:rPr>
            </w:pPr>
            <w:bookmarkStart w:id="1" w:name="_Hlk89958015"/>
            <w:r w:rsidRPr="000912E1">
              <w:rPr>
                <w:rFonts w:eastAsia="Calibri" w:cs="Arial"/>
                <w:color w:val="FFFFFF"/>
                <w:sz w:val="22"/>
              </w:rPr>
              <w:t>Détail de la préparation de la gâchée</w:t>
            </w:r>
          </w:p>
        </w:tc>
        <w:tc>
          <w:tcPr>
            <w:tcW w:w="4956" w:type="dxa"/>
            <w:shd w:val="clear" w:color="auto" w:fill="8B6D4A"/>
            <w:vAlign w:val="center"/>
          </w:tcPr>
          <w:p w14:paraId="3E1BE380" w14:textId="77777777" w:rsidR="000912E1" w:rsidRPr="000912E1" w:rsidRDefault="000912E1" w:rsidP="000912E1">
            <w:pPr>
              <w:spacing w:before="60" w:after="60" w:line="240" w:lineRule="auto"/>
              <w:jc w:val="center"/>
              <w:rPr>
                <w:rFonts w:eastAsia="Calibri" w:cs="Arial"/>
                <w:sz w:val="22"/>
              </w:rPr>
            </w:pPr>
            <w:r w:rsidRPr="000912E1">
              <w:rPr>
                <w:rFonts w:eastAsia="Calibri" w:cs="Arial"/>
                <w:color w:val="FFFFFF"/>
                <w:sz w:val="22"/>
              </w:rPr>
              <w:t>A remplir par l’industriel</w:t>
            </w:r>
          </w:p>
        </w:tc>
      </w:tr>
      <w:tr w:rsidR="000912E1" w:rsidRPr="000912E1" w14:paraId="17370D35" w14:textId="77777777" w:rsidTr="00C82AB8">
        <w:trPr>
          <w:jc w:val="center"/>
        </w:trPr>
        <w:tc>
          <w:tcPr>
            <w:tcW w:w="4678" w:type="dxa"/>
            <w:vAlign w:val="center"/>
          </w:tcPr>
          <w:p w14:paraId="6F2F555A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  <w:r w:rsidRPr="000912E1">
              <w:rPr>
                <w:rFonts w:eastAsia="Calibri" w:cs="Arial"/>
                <w:sz w:val="22"/>
              </w:rPr>
              <w:t>Ordre d’incorporation des matériaux, mélange à sec préalable, durée du malaxage, vitesses, etc. …</w:t>
            </w:r>
          </w:p>
          <w:p w14:paraId="05EA4DA4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08B14E72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151B11EE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4A8B98DF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687492CD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5B30C2F9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78B4B800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4803C745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540071DD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301D1649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66ECB0AE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2142EBF6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1F6313A9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4956" w:type="dxa"/>
          </w:tcPr>
          <w:p w14:paraId="36F60553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</w:tc>
      </w:tr>
      <w:bookmarkEnd w:id="1"/>
    </w:tbl>
    <w:p w14:paraId="36026BBE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</w:p>
    <w:p w14:paraId="044ED38B" w14:textId="77777777" w:rsidR="00DF5540" w:rsidRPr="00EF204E" w:rsidRDefault="00DF5540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71E98E8E" w14:textId="77777777" w:rsidR="00DF5540" w:rsidRPr="00EF204E" w:rsidRDefault="00DF5540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40A3CB15" w14:textId="77777777" w:rsidR="00C24769" w:rsidRDefault="00C24769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  <w:r>
        <w:rPr>
          <w:rFonts w:eastAsia="Calibri" w:cs="Arial"/>
          <w:sz w:val="22"/>
          <w:u w:val="single"/>
        </w:rPr>
        <w:br w:type="page"/>
      </w:r>
    </w:p>
    <w:p w14:paraId="2B52BE2C" w14:textId="081FA258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  <w:r w:rsidRPr="000912E1">
        <w:rPr>
          <w:rFonts w:eastAsia="Calibri" w:cs="Arial"/>
          <w:sz w:val="22"/>
          <w:u w:val="single"/>
        </w:rPr>
        <w:lastRenderedPageBreak/>
        <w:t>Etalement :</w:t>
      </w:r>
      <w:r w:rsidR="00E636F9" w:rsidRPr="00EF204E">
        <w:rPr>
          <w:rFonts w:eastAsia="Calibri" w:cs="Arial"/>
          <w:sz w:val="22"/>
          <w:u w:val="single"/>
        </w:rPr>
        <w:t xml:space="preserve"> </w:t>
      </w:r>
      <w:sdt>
        <w:sdtPr>
          <w:rPr>
            <w:rFonts w:eastAsia="Calibri" w:cs="Arial"/>
            <w:sz w:val="22"/>
            <w:u w:val="single"/>
          </w:rPr>
          <w:id w:val="2129892369"/>
          <w:placeholder>
            <w:docPart w:val="9DEB83E7284F48A49A103CF22D826B9B"/>
          </w:placeholder>
          <w:showingPlcHdr/>
        </w:sdtPr>
        <w:sdtEndPr/>
        <w:sdtContent>
          <w:r w:rsidR="00E636F9" w:rsidRPr="00EF204E">
            <w:rPr>
              <w:rFonts w:eastAsia="Calibri" w:cs="Arial"/>
              <w:sz w:val="22"/>
              <w:u w:val="single"/>
            </w:rPr>
            <w:t xml:space="preserve">                                             </w:t>
          </w:r>
        </w:sdtContent>
      </w:sdt>
    </w:p>
    <w:p w14:paraId="7C857C63" w14:textId="305FD134" w:rsidR="000912E1" w:rsidRPr="000912E1" w:rsidRDefault="000912E1" w:rsidP="000912E1">
      <w:pPr>
        <w:spacing w:before="60" w:after="360" w:line="240" w:lineRule="auto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>Cône</w:t>
      </w:r>
      <w:r w:rsidR="00E55ED4" w:rsidRPr="00EF204E">
        <w:rPr>
          <w:rFonts w:eastAsia="Calibri" w:cs="Arial"/>
          <w:sz w:val="22"/>
        </w:rPr>
        <w:t xml:space="preserve"> </w:t>
      </w:r>
      <w:r w:rsidRPr="000912E1">
        <w:rPr>
          <w:rFonts w:eastAsia="Calibri" w:cs="Arial"/>
          <w:sz w:val="22"/>
        </w:rPr>
        <w:t xml:space="preserve">: </w:t>
      </w:r>
      <w:r w:rsidR="00193D7E" w:rsidRPr="00EF204E">
        <w:rPr>
          <w:rFonts w:eastAsia="Calibri" w:cs="Arial"/>
          <w:sz w:val="22"/>
        </w:rPr>
        <w:tab/>
      </w:r>
      <w:sdt>
        <w:sdtPr>
          <w:rPr>
            <w:rFonts w:eastAsia="Calibri" w:cs="Arial"/>
            <w:sz w:val="22"/>
          </w:rPr>
          <w:id w:val="-9677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8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75685" w:rsidRPr="00EF204E">
        <w:rPr>
          <w:rFonts w:eastAsia="Calibri" w:cs="Arial"/>
          <w:sz w:val="22"/>
        </w:rPr>
        <w:t xml:space="preserve"> </w:t>
      </w:r>
      <w:r w:rsidR="00193D7E" w:rsidRPr="00EF204E">
        <w:rPr>
          <w:rFonts w:eastAsia="Calibri" w:cs="Arial"/>
          <w:sz w:val="22"/>
        </w:rPr>
        <w:t>Sec</w:t>
      </w:r>
      <w:r w:rsidR="00E55ED4" w:rsidRPr="00EF204E">
        <w:rPr>
          <w:rFonts w:eastAsia="Calibri" w:cs="Arial"/>
          <w:sz w:val="22"/>
        </w:rPr>
        <w:t xml:space="preserve"> </w:t>
      </w:r>
      <w:r w:rsidR="00E55ED4" w:rsidRPr="000912E1">
        <w:rPr>
          <w:rFonts w:eastAsia="Calibri" w:cs="Arial"/>
          <w:sz w:val="22"/>
        </w:rPr>
        <w:t xml:space="preserve">   </w:t>
      </w:r>
      <w:r w:rsidR="00E55ED4" w:rsidRPr="00EF204E">
        <w:rPr>
          <w:rFonts w:eastAsia="Calibri" w:cs="Arial"/>
          <w:sz w:val="22"/>
        </w:rPr>
        <w:tab/>
      </w:r>
      <w:r w:rsidR="00E55ED4" w:rsidRPr="00EF204E">
        <w:rPr>
          <w:rFonts w:eastAsia="Calibri" w:cs="Arial"/>
          <w:sz w:val="22"/>
        </w:rPr>
        <w:tab/>
      </w:r>
      <w:sdt>
        <w:sdtPr>
          <w:rPr>
            <w:rFonts w:eastAsia="Calibri" w:cs="Arial"/>
            <w:sz w:val="22"/>
          </w:rPr>
          <w:id w:val="211331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8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75685" w:rsidRPr="00EF204E">
        <w:rPr>
          <w:rFonts w:eastAsia="Calibri" w:cs="Arial"/>
          <w:sz w:val="22"/>
        </w:rPr>
        <w:t xml:space="preserve"> </w:t>
      </w:r>
      <w:r w:rsidR="00193D7E" w:rsidRPr="00EF204E">
        <w:rPr>
          <w:rFonts w:eastAsia="Calibri" w:cs="Arial"/>
          <w:sz w:val="22"/>
        </w:rPr>
        <w:t>Humide</w:t>
      </w:r>
      <w:r w:rsidR="00E55ED4" w:rsidRPr="00EF204E">
        <w:rPr>
          <w:rFonts w:eastAsia="Calibri" w:cs="Arial"/>
          <w:sz w:val="22"/>
        </w:rPr>
        <w:t xml:space="preserve"> </w:t>
      </w:r>
    </w:p>
    <w:p w14:paraId="56FDC477" w14:textId="5EEF4CC3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 xml:space="preserve">Plaque d’étalement :  </w:t>
      </w:r>
      <w:r w:rsidR="00E55ED4" w:rsidRPr="00EF204E">
        <w:rPr>
          <w:rFonts w:eastAsia="Calibri" w:cs="Arial"/>
          <w:sz w:val="22"/>
        </w:rPr>
        <w:tab/>
      </w:r>
      <w:sdt>
        <w:sdtPr>
          <w:rPr>
            <w:rFonts w:eastAsia="Calibri" w:cs="Arial"/>
            <w:sz w:val="22"/>
          </w:rPr>
          <w:id w:val="704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8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75685" w:rsidRPr="00EF204E">
        <w:rPr>
          <w:rFonts w:eastAsia="Calibri" w:cs="Arial"/>
          <w:sz w:val="22"/>
        </w:rPr>
        <w:t xml:space="preserve"> </w:t>
      </w:r>
      <w:r w:rsidR="006F74F7" w:rsidRPr="00EF204E">
        <w:rPr>
          <w:rFonts w:eastAsia="Calibri" w:cs="Arial"/>
          <w:sz w:val="22"/>
        </w:rPr>
        <w:t>C</w:t>
      </w:r>
      <w:r w:rsidRPr="000912E1">
        <w:rPr>
          <w:rFonts w:eastAsia="Calibri" w:cs="Arial"/>
          <w:sz w:val="22"/>
        </w:rPr>
        <w:t>ible</w:t>
      </w:r>
      <w:r w:rsidR="006F74F7" w:rsidRPr="00EF204E">
        <w:rPr>
          <w:rFonts w:eastAsia="Calibri" w:cs="Arial"/>
          <w:sz w:val="22"/>
        </w:rPr>
        <w:t xml:space="preserve"> </w:t>
      </w:r>
      <w:r w:rsidRPr="000912E1">
        <w:rPr>
          <w:rFonts w:eastAsia="Calibri" w:cs="Arial"/>
          <w:sz w:val="22"/>
        </w:rPr>
        <w:t xml:space="preserve">   </w:t>
      </w:r>
      <w:r w:rsidR="00E55ED4" w:rsidRPr="00EF204E">
        <w:rPr>
          <w:rFonts w:eastAsia="Calibri" w:cs="Arial"/>
          <w:sz w:val="22"/>
        </w:rPr>
        <w:tab/>
      </w:r>
      <w:r w:rsidR="00E55ED4" w:rsidRPr="00EF204E">
        <w:rPr>
          <w:rFonts w:eastAsia="Calibri" w:cs="Arial"/>
          <w:sz w:val="22"/>
        </w:rPr>
        <w:tab/>
      </w:r>
      <w:sdt>
        <w:sdtPr>
          <w:rPr>
            <w:rFonts w:eastAsia="Calibri" w:cs="Arial"/>
            <w:sz w:val="22"/>
          </w:rPr>
          <w:id w:val="119403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8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75685" w:rsidRPr="00EF204E">
        <w:rPr>
          <w:rFonts w:eastAsia="Calibri" w:cs="Arial"/>
          <w:sz w:val="22"/>
        </w:rPr>
        <w:t xml:space="preserve"> </w:t>
      </w:r>
      <w:r w:rsidRPr="000912E1">
        <w:rPr>
          <w:rFonts w:eastAsia="Calibri" w:cs="Arial"/>
          <w:sz w:val="22"/>
        </w:rPr>
        <w:t>Plaque de verre</w:t>
      </w:r>
      <w:r w:rsidR="00E55ED4" w:rsidRPr="00EF204E">
        <w:rPr>
          <w:rFonts w:eastAsia="Calibri" w:cs="Arial"/>
          <w:sz w:val="22"/>
        </w:rPr>
        <w:t xml:space="preserve"> </w:t>
      </w:r>
    </w:p>
    <w:p w14:paraId="57133E3E" w14:textId="5A9803BB" w:rsidR="000912E1" w:rsidRPr="000912E1" w:rsidRDefault="001C14C3" w:rsidP="00126E45">
      <w:pPr>
        <w:spacing w:before="100" w:beforeAutospacing="1" w:after="120" w:line="240" w:lineRule="auto"/>
        <w:ind w:left="1418" w:firstLine="709"/>
        <w:rPr>
          <w:rFonts w:eastAsia="Calibri" w:cs="Arial"/>
          <w:sz w:val="22"/>
        </w:rPr>
      </w:pPr>
      <w:sdt>
        <w:sdtPr>
          <w:rPr>
            <w:rFonts w:eastAsia="Calibri" w:cs="Arial"/>
            <w:sz w:val="22"/>
          </w:rPr>
          <w:id w:val="203738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8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75685" w:rsidRPr="00EF204E">
        <w:rPr>
          <w:rFonts w:eastAsia="Calibri" w:cs="Arial"/>
          <w:sz w:val="22"/>
        </w:rPr>
        <w:t xml:space="preserve"> </w:t>
      </w:r>
      <w:r w:rsidR="00126E45" w:rsidRPr="00EF204E">
        <w:rPr>
          <w:rFonts w:eastAsia="Calibri" w:cs="Arial"/>
          <w:sz w:val="22"/>
        </w:rPr>
        <w:t>H</w:t>
      </w:r>
      <w:r w:rsidR="000912E1" w:rsidRPr="000912E1">
        <w:rPr>
          <w:rFonts w:eastAsia="Calibri" w:cs="Arial"/>
          <w:sz w:val="22"/>
        </w:rPr>
        <w:t>umide</w:t>
      </w:r>
      <w:r w:rsidR="000912E1" w:rsidRPr="000912E1">
        <w:rPr>
          <w:rFonts w:eastAsia="Calibri" w:cs="Arial"/>
          <w:sz w:val="22"/>
        </w:rPr>
        <w:tab/>
        <w:t xml:space="preserve"> </w:t>
      </w:r>
      <w:r w:rsidR="00126E45" w:rsidRPr="00EF204E">
        <w:rPr>
          <w:rFonts w:eastAsia="Calibri" w:cs="Arial"/>
          <w:sz w:val="22"/>
        </w:rPr>
        <w:tab/>
      </w:r>
      <w:sdt>
        <w:sdtPr>
          <w:rPr>
            <w:rFonts w:eastAsia="Calibri" w:cs="Arial"/>
            <w:sz w:val="22"/>
          </w:rPr>
          <w:id w:val="-90145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85" w:rsidRPr="00EF20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75685" w:rsidRPr="00EF204E">
        <w:rPr>
          <w:rFonts w:eastAsia="Calibri" w:cs="Arial"/>
          <w:sz w:val="22"/>
        </w:rPr>
        <w:t xml:space="preserve"> </w:t>
      </w:r>
      <w:r w:rsidR="00126E45" w:rsidRPr="00EF204E">
        <w:rPr>
          <w:rFonts w:eastAsia="Calibri" w:cs="Arial"/>
          <w:sz w:val="22"/>
        </w:rPr>
        <w:t>S</w:t>
      </w:r>
      <w:r w:rsidR="000912E1" w:rsidRPr="000912E1">
        <w:rPr>
          <w:rFonts w:eastAsia="Calibri" w:cs="Arial"/>
          <w:sz w:val="22"/>
        </w:rPr>
        <w:t xml:space="preserve">èche </w:t>
      </w:r>
    </w:p>
    <w:p w14:paraId="22476042" w14:textId="77777777" w:rsidR="00C24769" w:rsidRDefault="00C24769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48B25272" w14:textId="14D3F414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  <w:r w:rsidRPr="000912E1">
        <w:rPr>
          <w:rFonts w:eastAsia="Calibri" w:cs="Arial"/>
          <w:sz w:val="22"/>
          <w:u w:val="single"/>
        </w:rPr>
        <w:t>Maintien de la fluidité :</w:t>
      </w:r>
    </w:p>
    <w:p w14:paraId="7C11CD55" w14:textId="7E3B83F5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>Temps de malaxage entre chaque étalement et vitesse :</w:t>
      </w:r>
      <w:r w:rsidR="0037304E" w:rsidRPr="00EF204E">
        <w:rPr>
          <w:rFonts w:eastAsia="Calibri" w:cs="Arial"/>
          <w:sz w:val="22"/>
        </w:rPr>
        <w:t xml:space="preserve"> </w:t>
      </w:r>
    </w:p>
    <w:p w14:paraId="51FF21A0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43B9D8C2" w14:textId="77777777" w:rsidR="000912E1" w:rsidRPr="000912E1" w:rsidRDefault="000912E1" w:rsidP="00C24769">
      <w:pPr>
        <w:spacing w:before="0" w:after="120" w:line="240" w:lineRule="auto"/>
        <w:rPr>
          <w:rFonts w:eastAsia="Calibri" w:cs="Arial"/>
          <w:sz w:val="22"/>
          <w:u w:val="single"/>
        </w:rPr>
      </w:pPr>
      <w:r w:rsidRPr="000912E1">
        <w:rPr>
          <w:rFonts w:eastAsia="Calibri" w:cs="Arial"/>
          <w:sz w:val="22"/>
          <w:u w:val="single"/>
        </w:rPr>
        <w:t>Remplissage des moules 4 x 4 x 16 cm :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956"/>
      </w:tblGrid>
      <w:tr w:rsidR="000912E1" w:rsidRPr="000912E1" w14:paraId="7AA4DD82" w14:textId="77777777" w:rsidTr="00373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  <w:jc w:val="center"/>
        </w:trPr>
        <w:tc>
          <w:tcPr>
            <w:tcW w:w="4678" w:type="dxa"/>
            <w:shd w:val="clear" w:color="auto" w:fill="8B6D4A"/>
            <w:vAlign w:val="center"/>
          </w:tcPr>
          <w:p w14:paraId="4BBD57F4" w14:textId="5A63E54A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color w:val="FFFFFF"/>
                <w:sz w:val="22"/>
              </w:rPr>
            </w:pPr>
            <w:r w:rsidRPr="000912E1">
              <w:rPr>
                <w:rFonts w:eastAsia="Calibri" w:cs="Arial"/>
                <w:color w:val="FFFFFF"/>
                <w:sz w:val="22"/>
              </w:rPr>
              <w:t>Détai</w:t>
            </w:r>
            <w:r w:rsidR="0037304E" w:rsidRPr="00EF204E">
              <w:rPr>
                <w:rFonts w:eastAsia="Calibri" w:cs="Arial"/>
                <w:color w:val="FFFFFF"/>
                <w:sz w:val="22"/>
              </w:rPr>
              <w:t>l</w:t>
            </w:r>
            <w:r w:rsidRPr="000912E1">
              <w:rPr>
                <w:rFonts w:eastAsia="Calibri" w:cs="Arial"/>
                <w:color w:val="FFFFFF"/>
                <w:sz w:val="22"/>
              </w:rPr>
              <w:t xml:space="preserve"> du remplissage des moules</w:t>
            </w:r>
          </w:p>
        </w:tc>
        <w:tc>
          <w:tcPr>
            <w:tcW w:w="4956" w:type="dxa"/>
            <w:shd w:val="clear" w:color="auto" w:fill="8B6D4A"/>
            <w:vAlign w:val="center"/>
          </w:tcPr>
          <w:p w14:paraId="39E3FE70" w14:textId="77777777" w:rsidR="000912E1" w:rsidRPr="000912E1" w:rsidRDefault="000912E1" w:rsidP="000912E1">
            <w:pPr>
              <w:spacing w:before="60" w:after="60" w:line="240" w:lineRule="auto"/>
              <w:jc w:val="center"/>
              <w:rPr>
                <w:rFonts w:eastAsia="Calibri" w:cs="Arial"/>
                <w:sz w:val="22"/>
              </w:rPr>
            </w:pPr>
            <w:r w:rsidRPr="000912E1">
              <w:rPr>
                <w:rFonts w:eastAsia="Calibri" w:cs="Arial"/>
                <w:color w:val="FFFFFF"/>
                <w:sz w:val="22"/>
              </w:rPr>
              <w:t>A remplir par l’industriel</w:t>
            </w:r>
          </w:p>
        </w:tc>
      </w:tr>
      <w:tr w:rsidR="000912E1" w:rsidRPr="000912E1" w14:paraId="5A07991A" w14:textId="77777777" w:rsidTr="0037304E">
        <w:trPr>
          <w:trHeight w:val="2300"/>
          <w:jc w:val="center"/>
        </w:trPr>
        <w:tc>
          <w:tcPr>
            <w:tcW w:w="4678" w:type="dxa"/>
            <w:vAlign w:val="center"/>
          </w:tcPr>
          <w:p w14:paraId="21D2C7BA" w14:textId="27AF4996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  <w:r w:rsidRPr="000912E1">
              <w:rPr>
                <w:rFonts w:eastAsia="Calibri" w:cs="Arial"/>
                <w:sz w:val="22"/>
              </w:rPr>
              <w:t xml:space="preserve">Remplissage en 1 ou 2 fois, débullage ou non, par couche, </w:t>
            </w:r>
            <w:r w:rsidR="00EA5C6C" w:rsidRPr="00EA5C6C">
              <w:rPr>
                <w:rFonts w:eastAsia="Calibri" w:cs="Arial"/>
                <w:sz w:val="22"/>
              </w:rPr>
              <w:t>arasage du moule</w:t>
            </w:r>
            <w:r w:rsidR="00EA5C6C">
              <w:rPr>
                <w:rFonts w:eastAsia="Calibri" w:cs="Arial"/>
                <w:sz w:val="22"/>
              </w:rPr>
              <w:t xml:space="preserve">, </w:t>
            </w:r>
            <w:r w:rsidRPr="000912E1">
              <w:rPr>
                <w:rFonts w:eastAsia="Calibri" w:cs="Arial"/>
                <w:sz w:val="22"/>
              </w:rPr>
              <w:t>ou autre.</w:t>
            </w:r>
          </w:p>
          <w:p w14:paraId="2E44FC05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2785104D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36CF3490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462042F1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5EB4EE17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5E1EE0B0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619EB533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4956" w:type="dxa"/>
          </w:tcPr>
          <w:p w14:paraId="209A49A2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70895EB2" w14:textId="77777777" w:rsidR="000912E1" w:rsidRPr="000912E1" w:rsidRDefault="000912E1" w:rsidP="00C24769">
      <w:pPr>
        <w:spacing w:before="360" w:after="120" w:line="240" w:lineRule="auto"/>
        <w:rPr>
          <w:rFonts w:eastAsia="Calibri" w:cs="Arial"/>
          <w:sz w:val="22"/>
          <w:u w:val="single"/>
        </w:rPr>
      </w:pPr>
      <w:r w:rsidRPr="000912E1">
        <w:rPr>
          <w:rFonts w:eastAsia="Calibri" w:cs="Arial"/>
          <w:sz w:val="22"/>
          <w:u w:val="single"/>
        </w:rPr>
        <w:t>Remplissage du moule pour la résistance à l’arrachement :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956"/>
      </w:tblGrid>
      <w:tr w:rsidR="000912E1" w:rsidRPr="000912E1" w14:paraId="01525516" w14:textId="77777777" w:rsidTr="00373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  <w:jc w:val="center"/>
        </w:trPr>
        <w:tc>
          <w:tcPr>
            <w:tcW w:w="4678" w:type="dxa"/>
            <w:shd w:val="clear" w:color="auto" w:fill="8B6D4A"/>
            <w:vAlign w:val="center"/>
          </w:tcPr>
          <w:p w14:paraId="6102D437" w14:textId="53EB5456" w:rsidR="000912E1" w:rsidRPr="000912E1" w:rsidRDefault="000912E1" w:rsidP="000912E1">
            <w:pPr>
              <w:spacing w:before="60" w:after="60" w:line="240" w:lineRule="auto"/>
              <w:jc w:val="center"/>
              <w:rPr>
                <w:rFonts w:eastAsia="Calibri" w:cs="Arial"/>
                <w:color w:val="FFFFFF"/>
                <w:sz w:val="22"/>
              </w:rPr>
            </w:pPr>
            <w:r w:rsidRPr="000912E1">
              <w:rPr>
                <w:rFonts w:eastAsia="Calibri" w:cs="Arial"/>
                <w:color w:val="FFFFFF"/>
                <w:sz w:val="22"/>
              </w:rPr>
              <w:t>Détail du remplissage du moule</w:t>
            </w:r>
          </w:p>
        </w:tc>
        <w:tc>
          <w:tcPr>
            <w:tcW w:w="4956" w:type="dxa"/>
            <w:shd w:val="clear" w:color="auto" w:fill="8B6D4A"/>
            <w:vAlign w:val="center"/>
          </w:tcPr>
          <w:p w14:paraId="44941E11" w14:textId="77777777" w:rsidR="000912E1" w:rsidRPr="000912E1" w:rsidRDefault="000912E1" w:rsidP="000912E1">
            <w:pPr>
              <w:spacing w:before="60" w:after="60" w:line="240" w:lineRule="auto"/>
              <w:jc w:val="center"/>
              <w:rPr>
                <w:rFonts w:eastAsia="Calibri" w:cs="Arial"/>
                <w:sz w:val="22"/>
              </w:rPr>
            </w:pPr>
            <w:r w:rsidRPr="000912E1">
              <w:rPr>
                <w:rFonts w:eastAsia="Calibri" w:cs="Arial"/>
                <w:color w:val="FFFFFF"/>
                <w:sz w:val="22"/>
              </w:rPr>
              <w:t>A remplir par l’industriel</w:t>
            </w:r>
          </w:p>
        </w:tc>
      </w:tr>
      <w:tr w:rsidR="000912E1" w:rsidRPr="000912E1" w14:paraId="441F631B" w14:textId="77777777" w:rsidTr="0037304E">
        <w:trPr>
          <w:trHeight w:val="2300"/>
          <w:jc w:val="center"/>
        </w:trPr>
        <w:tc>
          <w:tcPr>
            <w:tcW w:w="4678" w:type="dxa"/>
            <w:vAlign w:val="center"/>
          </w:tcPr>
          <w:p w14:paraId="4E96D77A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  <w:r w:rsidRPr="000912E1">
              <w:rPr>
                <w:rFonts w:eastAsia="Calibri" w:cs="Arial"/>
                <w:sz w:val="22"/>
              </w:rPr>
              <w:t>Remplissage en 1 fois, débullage à la barre, horizontalement et transversalement, ou autre.</w:t>
            </w:r>
          </w:p>
          <w:p w14:paraId="0BD53CCA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0E89CBAE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575791D3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55822DA8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7E1E7658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71AF18E2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  <w:p w14:paraId="655A8D4F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4956" w:type="dxa"/>
          </w:tcPr>
          <w:p w14:paraId="5DEC0F9A" w14:textId="77777777" w:rsidR="000912E1" w:rsidRPr="000912E1" w:rsidRDefault="000912E1" w:rsidP="000912E1">
            <w:pPr>
              <w:spacing w:before="60" w:after="6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0329ECB0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  <w:u w:val="single"/>
        </w:rPr>
      </w:pPr>
    </w:p>
    <w:p w14:paraId="7A69C24C" w14:textId="77777777" w:rsidR="000912E1" w:rsidRPr="000912E1" w:rsidRDefault="000912E1" w:rsidP="000912E1">
      <w:pPr>
        <w:spacing w:before="60" w:after="60" w:line="240" w:lineRule="auto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>Validé par :</w:t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</w:r>
      <w:r w:rsidRPr="000912E1">
        <w:rPr>
          <w:rFonts w:eastAsia="Calibri" w:cs="Arial"/>
          <w:sz w:val="22"/>
        </w:rPr>
        <w:tab/>
        <w:t>Le :</w:t>
      </w:r>
    </w:p>
    <w:p w14:paraId="464FDDD0" w14:textId="77777777" w:rsidR="000912E1" w:rsidRPr="000912E1" w:rsidRDefault="000912E1" w:rsidP="000912E1">
      <w:pPr>
        <w:spacing w:before="60" w:after="60" w:line="240" w:lineRule="auto"/>
        <w:jc w:val="center"/>
        <w:rPr>
          <w:rFonts w:eastAsia="Calibri" w:cs="Arial"/>
          <w:sz w:val="22"/>
        </w:rPr>
      </w:pPr>
    </w:p>
    <w:p w14:paraId="3F47B987" w14:textId="77777777" w:rsidR="00687F59" w:rsidRPr="00EF204E" w:rsidRDefault="000912E1" w:rsidP="00757320">
      <w:pPr>
        <w:spacing w:before="60" w:after="60" w:line="240" w:lineRule="auto"/>
        <w:jc w:val="center"/>
        <w:rPr>
          <w:rFonts w:eastAsia="Calibri" w:cs="Arial"/>
          <w:sz w:val="22"/>
        </w:rPr>
      </w:pPr>
      <w:r w:rsidRPr="000912E1">
        <w:rPr>
          <w:rFonts w:eastAsia="Calibri" w:cs="Arial"/>
          <w:sz w:val="22"/>
        </w:rPr>
        <w:t>Signatur</w:t>
      </w:r>
      <w:r w:rsidR="002F7D46" w:rsidRPr="00EF204E">
        <w:rPr>
          <w:rFonts w:eastAsia="Calibri" w:cs="Arial"/>
          <w:sz w:val="22"/>
        </w:rPr>
        <w:t>e</w:t>
      </w:r>
    </w:p>
    <w:p w14:paraId="6E3E3B73" w14:textId="77777777" w:rsidR="002F7D46" w:rsidRPr="00EF204E" w:rsidRDefault="002F7D46" w:rsidP="002F7D46">
      <w:pPr>
        <w:spacing w:before="60" w:after="60" w:line="240" w:lineRule="auto"/>
        <w:rPr>
          <w:rFonts w:eastAsia="Calibri" w:cs="Arial"/>
          <w:sz w:val="22"/>
        </w:rPr>
      </w:pPr>
    </w:p>
    <w:p w14:paraId="76D6F6E0" w14:textId="77777777" w:rsidR="00EF204E" w:rsidRPr="00EF204E" w:rsidRDefault="00EF204E" w:rsidP="002F7D46">
      <w:pPr>
        <w:spacing w:before="60" w:after="60" w:line="240" w:lineRule="auto"/>
        <w:rPr>
          <w:rFonts w:eastAsia="Calibri" w:cs="Arial"/>
          <w:sz w:val="22"/>
        </w:rPr>
      </w:pPr>
    </w:p>
    <w:p w14:paraId="075265B7" w14:textId="4507B14B" w:rsidR="00BC136A" w:rsidRPr="00EF204E" w:rsidRDefault="00BC136A" w:rsidP="002F7D46">
      <w:pPr>
        <w:spacing w:before="0" w:after="160" w:line="259" w:lineRule="auto"/>
        <w:jc w:val="left"/>
        <w:rPr>
          <w:sz w:val="22"/>
        </w:rPr>
      </w:pPr>
    </w:p>
    <w:sectPr w:rsidR="00BC136A" w:rsidRPr="00EF204E" w:rsidSect="00EF204E">
      <w:headerReference w:type="default" r:id="rId11"/>
      <w:footerReference w:type="default" r:id="rId12"/>
      <w:pgSz w:w="11906" w:h="16838" w:code="9"/>
      <w:pgMar w:top="1985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1DFD" w14:textId="77777777" w:rsidR="001C14C3" w:rsidRDefault="001C14C3" w:rsidP="000D3729">
      <w:pPr>
        <w:spacing w:before="0" w:line="240" w:lineRule="auto"/>
      </w:pPr>
      <w:r>
        <w:separator/>
      </w:r>
    </w:p>
  </w:endnote>
  <w:endnote w:type="continuationSeparator" w:id="0">
    <w:p w14:paraId="4602538D" w14:textId="77777777" w:rsidR="001C14C3" w:rsidRDefault="001C14C3" w:rsidP="000D3729">
      <w:pPr>
        <w:spacing w:before="0" w:line="240" w:lineRule="auto"/>
      </w:pPr>
      <w:r>
        <w:continuationSeparator/>
      </w:r>
    </w:p>
  </w:endnote>
  <w:endnote w:type="continuationNotice" w:id="1">
    <w:p w14:paraId="1E506B26" w14:textId="77777777" w:rsidR="001C14C3" w:rsidRDefault="001C14C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48B8" w14:textId="07BA0E34" w:rsidR="00EF204E" w:rsidRPr="00EF204E" w:rsidRDefault="00EF204E" w:rsidP="00EF204E">
    <w:pPr>
      <w:rPr>
        <w:i/>
        <w:sz w:val="18"/>
        <w:szCs w:val="18"/>
      </w:rPr>
    </w:pPr>
    <w:r w:rsidRPr="00C56A2F">
      <w:rPr>
        <w:i/>
        <w:sz w:val="14"/>
      </w:rPr>
      <w:t xml:space="preserve">Fiche Type </w:t>
    </w:r>
    <w:r>
      <w:rPr>
        <w:i/>
        <w:sz w:val="14"/>
      </w:rPr>
      <w:t xml:space="preserve">6 </w:t>
    </w:r>
    <w:r w:rsidRPr="00C56A2F">
      <w:rPr>
        <w:i/>
        <w:sz w:val="14"/>
      </w:rPr>
      <w:t>QB</w:t>
    </w:r>
    <w:r>
      <w:rPr>
        <w:i/>
        <w:sz w:val="14"/>
      </w:rPr>
      <w:t>46_</w:t>
    </w:r>
    <w:r>
      <w:rPr>
        <w:i/>
        <w:sz w:val="14"/>
        <w:szCs w:val="14"/>
      </w:rPr>
      <w:t>DSR_O_CERT_REV00</w:t>
    </w:r>
    <w:r>
      <w:ptab w:relativeTo="margin" w:alignment="right" w:leader="none"/>
    </w:r>
    <w:r w:rsidRPr="004C69C8">
      <w:rPr>
        <w:sz w:val="18"/>
        <w:szCs w:val="18"/>
      </w:rPr>
      <w:fldChar w:fldCharType="begin"/>
    </w:r>
    <w:r w:rsidRPr="004C69C8">
      <w:rPr>
        <w:sz w:val="18"/>
        <w:szCs w:val="18"/>
      </w:rPr>
      <w:instrText>PAGE   \* MERGEFORMAT</w:instrText>
    </w:r>
    <w:r w:rsidRPr="004C69C8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C69C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2297" w14:textId="77777777" w:rsidR="001C14C3" w:rsidRDefault="001C14C3" w:rsidP="000D3729">
      <w:pPr>
        <w:spacing w:before="0" w:line="240" w:lineRule="auto"/>
      </w:pPr>
      <w:r>
        <w:separator/>
      </w:r>
    </w:p>
  </w:footnote>
  <w:footnote w:type="continuationSeparator" w:id="0">
    <w:p w14:paraId="53954857" w14:textId="77777777" w:rsidR="001C14C3" w:rsidRDefault="001C14C3" w:rsidP="000D3729">
      <w:pPr>
        <w:spacing w:before="0" w:line="240" w:lineRule="auto"/>
      </w:pPr>
      <w:r>
        <w:continuationSeparator/>
      </w:r>
    </w:p>
  </w:footnote>
  <w:footnote w:type="continuationNotice" w:id="1">
    <w:p w14:paraId="5BDC6BD5" w14:textId="77777777" w:rsidR="001C14C3" w:rsidRDefault="001C14C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B35" w14:textId="0993368C" w:rsidR="00D374FE" w:rsidRPr="002E7D85" w:rsidRDefault="00D374FE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8242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71">
      <w:rPr>
        <w:b/>
        <w:bCs/>
        <w:color w:val="222221"/>
      </w:rPr>
      <w:t xml:space="preserve"> </w:t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</w:p>
  <w:p w14:paraId="40989442" w14:textId="77777777" w:rsidR="00D374FE" w:rsidRPr="002E7D85" w:rsidRDefault="00D374FE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rFonts w:ascii="Wingdings 2" w:eastAsia="Wingdings 2" w:hAnsi="Wingdings 2" w:cs="Wingdings 2"/>
        <w:bCs/>
        <w:color w:val="222221"/>
        <w:sz w:val="18"/>
        <w:szCs w:val="18"/>
      </w:rPr>
      <w:t>'</w:t>
    </w:r>
    <w:r w:rsidRPr="002E7D85">
      <w:rPr>
        <w:bCs/>
        <w:color w:val="222221"/>
        <w:sz w:val="18"/>
        <w:szCs w:val="18"/>
      </w:rPr>
      <w:t xml:space="preserve"> : 01 61 44 81 38</w:t>
    </w:r>
  </w:p>
  <w:p w14:paraId="387C90F4" w14:textId="77777777" w:rsidR="00D374FE" w:rsidRPr="001E2BA2" w:rsidRDefault="00D374FE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F4"/>
    <w:multiLevelType w:val="hybridMultilevel"/>
    <w:tmpl w:val="A03A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C69"/>
    <w:multiLevelType w:val="hybridMultilevel"/>
    <w:tmpl w:val="49944150"/>
    <w:lvl w:ilvl="0" w:tplc="CE0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CE4DAC"/>
    <w:multiLevelType w:val="hybridMultilevel"/>
    <w:tmpl w:val="20F6DD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1CDE"/>
    <w:multiLevelType w:val="hybridMultilevel"/>
    <w:tmpl w:val="72BAC2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C42CC1"/>
    <w:multiLevelType w:val="hybridMultilevel"/>
    <w:tmpl w:val="4DAAE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C87DB6"/>
    <w:multiLevelType w:val="hybridMultilevel"/>
    <w:tmpl w:val="59800732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F77F5"/>
    <w:multiLevelType w:val="hybridMultilevel"/>
    <w:tmpl w:val="78443CDA"/>
    <w:lvl w:ilvl="0" w:tplc="040C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6"/>
  </w:num>
  <w:num w:numId="5">
    <w:abstractNumId w:val="23"/>
  </w:num>
  <w:num w:numId="6">
    <w:abstractNumId w:val="16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4"/>
  </w:num>
  <w:num w:numId="12">
    <w:abstractNumId w:val="8"/>
  </w:num>
  <w:num w:numId="13">
    <w:abstractNumId w:val="17"/>
  </w:num>
  <w:num w:numId="14">
    <w:abstractNumId w:val="29"/>
  </w:num>
  <w:num w:numId="15">
    <w:abstractNumId w:val="14"/>
  </w:num>
  <w:num w:numId="16">
    <w:abstractNumId w:val="25"/>
  </w:num>
  <w:num w:numId="17">
    <w:abstractNumId w:val="15"/>
  </w:num>
  <w:num w:numId="18">
    <w:abstractNumId w:val="21"/>
  </w:num>
  <w:num w:numId="19">
    <w:abstractNumId w:val="28"/>
  </w:num>
  <w:num w:numId="20">
    <w:abstractNumId w:val="2"/>
  </w:num>
  <w:num w:numId="21">
    <w:abstractNumId w:val="10"/>
  </w:num>
  <w:num w:numId="22">
    <w:abstractNumId w:val="24"/>
  </w:num>
  <w:num w:numId="23">
    <w:abstractNumId w:val="18"/>
  </w:num>
  <w:num w:numId="24">
    <w:abstractNumId w:val="13"/>
  </w:num>
  <w:num w:numId="25">
    <w:abstractNumId w:val="27"/>
  </w:num>
  <w:num w:numId="26">
    <w:abstractNumId w:val="5"/>
  </w:num>
  <w:num w:numId="27">
    <w:abstractNumId w:val="12"/>
  </w:num>
  <w:num w:numId="28">
    <w:abstractNumId w:val="0"/>
  </w:num>
  <w:num w:numId="29">
    <w:abstractNumId w:val="1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1031B"/>
    <w:rsid w:val="000204D7"/>
    <w:rsid w:val="000233FF"/>
    <w:rsid w:val="0003433A"/>
    <w:rsid w:val="00034D4D"/>
    <w:rsid w:val="00050B93"/>
    <w:rsid w:val="0007645C"/>
    <w:rsid w:val="000768D8"/>
    <w:rsid w:val="0008324B"/>
    <w:rsid w:val="00090ABB"/>
    <w:rsid w:val="000912E1"/>
    <w:rsid w:val="000B2BDF"/>
    <w:rsid w:val="000C49CA"/>
    <w:rsid w:val="000D3729"/>
    <w:rsid w:val="000E3D07"/>
    <w:rsid w:val="000E7045"/>
    <w:rsid w:val="000F61F0"/>
    <w:rsid w:val="000F6E92"/>
    <w:rsid w:val="00105180"/>
    <w:rsid w:val="00112283"/>
    <w:rsid w:val="00126E45"/>
    <w:rsid w:val="001330F0"/>
    <w:rsid w:val="00140BBA"/>
    <w:rsid w:val="001604B5"/>
    <w:rsid w:val="00170923"/>
    <w:rsid w:val="00172713"/>
    <w:rsid w:val="00175685"/>
    <w:rsid w:val="00191037"/>
    <w:rsid w:val="00193D7E"/>
    <w:rsid w:val="001B16B3"/>
    <w:rsid w:val="001B3A5B"/>
    <w:rsid w:val="001B4837"/>
    <w:rsid w:val="001C14C3"/>
    <w:rsid w:val="001C4880"/>
    <w:rsid w:val="001E2BA2"/>
    <w:rsid w:val="001E758F"/>
    <w:rsid w:val="001F423F"/>
    <w:rsid w:val="002118DA"/>
    <w:rsid w:val="0022067D"/>
    <w:rsid w:val="00223255"/>
    <w:rsid w:val="002313B2"/>
    <w:rsid w:val="002402D9"/>
    <w:rsid w:val="00246782"/>
    <w:rsid w:val="002559BA"/>
    <w:rsid w:val="0029465B"/>
    <w:rsid w:val="0029699E"/>
    <w:rsid w:val="002A1587"/>
    <w:rsid w:val="002A165E"/>
    <w:rsid w:val="002A4C67"/>
    <w:rsid w:val="002A5A0F"/>
    <w:rsid w:val="002D3F63"/>
    <w:rsid w:val="002D45D8"/>
    <w:rsid w:val="002E23F4"/>
    <w:rsid w:val="002E663A"/>
    <w:rsid w:val="002E7A4B"/>
    <w:rsid w:val="002F7D46"/>
    <w:rsid w:val="0030753C"/>
    <w:rsid w:val="0031218B"/>
    <w:rsid w:val="00312E11"/>
    <w:rsid w:val="003141CE"/>
    <w:rsid w:val="003248DA"/>
    <w:rsid w:val="00330950"/>
    <w:rsid w:val="00334326"/>
    <w:rsid w:val="00336293"/>
    <w:rsid w:val="00343FB9"/>
    <w:rsid w:val="00362392"/>
    <w:rsid w:val="003720B3"/>
    <w:rsid w:val="0037304E"/>
    <w:rsid w:val="00377743"/>
    <w:rsid w:val="00380B11"/>
    <w:rsid w:val="00381B51"/>
    <w:rsid w:val="003B69C6"/>
    <w:rsid w:val="003D0783"/>
    <w:rsid w:val="003D19A3"/>
    <w:rsid w:val="003D3668"/>
    <w:rsid w:val="003D661F"/>
    <w:rsid w:val="003E03AB"/>
    <w:rsid w:val="003E56FA"/>
    <w:rsid w:val="00406516"/>
    <w:rsid w:val="00413E9E"/>
    <w:rsid w:val="0042541D"/>
    <w:rsid w:val="0042619D"/>
    <w:rsid w:val="004304BF"/>
    <w:rsid w:val="00443BD2"/>
    <w:rsid w:val="00444406"/>
    <w:rsid w:val="00447F45"/>
    <w:rsid w:val="00450855"/>
    <w:rsid w:val="004708E7"/>
    <w:rsid w:val="004809E6"/>
    <w:rsid w:val="00480A67"/>
    <w:rsid w:val="004812EB"/>
    <w:rsid w:val="0048575A"/>
    <w:rsid w:val="00487DDE"/>
    <w:rsid w:val="0049030E"/>
    <w:rsid w:val="00491B41"/>
    <w:rsid w:val="00491DAF"/>
    <w:rsid w:val="00496186"/>
    <w:rsid w:val="004A4996"/>
    <w:rsid w:val="004C69C8"/>
    <w:rsid w:val="004C6D45"/>
    <w:rsid w:val="004E1498"/>
    <w:rsid w:val="004E45B8"/>
    <w:rsid w:val="004F601F"/>
    <w:rsid w:val="00502E4C"/>
    <w:rsid w:val="005070E1"/>
    <w:rsid w:val="00512BCD"/>
    <w:rsid w:val="0053077D"/>
    <w:rsid w:val="00535343"/>
    <w:rsid w:val="0054105B"/>
    <w:rsid w:val="005414C8"/>
    <w:rsid w:val="00554556"/>
    <w:rsid w:val="00555D1C"/>
    <w:rsid w:val="005637EC"/>
    <w:rsid w:val="005707E4"/>
    <w:rsid w:val="00574094"/>
    <w:rsid w:val="0058019A"/>
    <w:rsid w:val="005B7571"/>
    <w:rsid w:val="005C2CFE"/>
    <w:rsid w:val="005D4365"/>
    <w:rsid w:val="005F4E2D"/>
    <w:rsid w:val="005F77F5"/>
    <w:rsid w:val="00604F69"/>
    <w:rsid w:val="00612A67"/>
    <w:rsid w:val="00615C47"/>
    <w:rsid w:val="0061763D"/>
    <w:rsid w:val="00620CD1"/>
    <w:rsid w:val="0062442B"/>
    <w:rsid w:val="0063533D"/>
    <w:rsid w:val="006402A3"/>
    <w:rsid w:val="00647D1D"/>
    <w:rsid w:val="00653910"/>
    <w:rsid w:val="006623D6"/>
    <w:rsid w:val="00663792"/>
    <w:rsid w:val="00687F59"/>
    <w:rsid w:val="006A6AD2"/>
    <w:rsid w:val="006A7321"/>
    <w:rsid w:val="006A773C"/>
    <w:rsid w:val="006A7AA6"/>
    <w:rsid w:val="006E262E"/>
    <w:rsid w:val="006F4B19"/>
    <w:rsid w:val="006F5513"/>
    <w:rsid w:val="006F74F7"/>
    <w:rsid w:val="007037D1"/>
    <w:rsid w:val="00710BDC"/>
    <w:rsid w:val="007129A8"/>
    <w:rsid w:val="00713861"/>
    <w:rsid w:val="00724B8C"/>
    <w:rsid w:val="00731317"/>
    <w:rsid w:val="0073151C"/>
    <w:rsid w:val="00736DA8"/>
    <w:rsid w:val="00743CBB"/>
    <w:rsid w:val="007535B8"/>
    <w:rsid w:val="00757320"/>
    <w:rsid w:val="00760E2D"/>
    <w:rsid w:val="00766A73"/>
    <w:rsid w:val="007756A5"/>
    <w:rsid w:val="007A50AF"/>
    <w:rsid w:val="007A7569"/>
    <w:rsid w:val="007B4C0E"/>
    <w:rsid w:val="007C5571"/>
    <w:rsid w:val="007E6D82"/>
    <w:rsid w:val="008004ED"/>
    <w:rsid w:val="00801FBD"/>
    <w:rsid w:val="00824789"/>
    <w:rsid w:val="00845B60"/>
    <w:rsid w:val="008518F6"/>
    <w:rsid w:val="008621C4"/>
    <w:rsid w:val="00863421"/>
    <w:rsid w:val="008743DE"/>
    <w:rsid w:val="008766E0"/>
    <w:rsid w:val="00877C55"/>
    <w:rsid w:val="008873C6"/>
    <w:rsid w:val="00892531"/>
    <w:rsid w:val="008A1937"/>
    <w:rsid w:val="008A26C8"/>
    <w:rsid w:val="008A39BC"/>
    <w:rsid w:val="008C336A"/>
    <w:rsid w:val="008C5CF6"/>
    <w:rsid w:val="008D7073"/>
    <w:rsid w:val="008F0109"/>
    <w:rsid w:val="008F7711"/>
    <w:rsid w:val="00900C41"/>
    <w:rsid w:val="009045F5"/>
    <w:rsid w:val="00906CB2"/>
    <w:rsid w:val="00906E52"/>
    <w:rsid w:val="0090708C"/>
    <w:rsid w:val="00911950"/>
    <w:rsid w:val="009471A6"/>
    <w:rsid w:val="0095386A"/>
    <w:rsid w:val="00970790"/>
    <w:rsid w:val="00975470"/>
    <w:rsid w:val="0099041D"/>
    <w:rsid w:val="00992F2C"/>
    <w:rsid w:val="009B03B5"/>
    <w:rsid w:val="009B2D24"/>
    <w:rsid w:val="009B66D0"/>
    <w:rsid w:val="009B66ED"/>
    <w:rsid w:val="009B6D2A"/>
    <w:rsid w:val="009B7365"/>
    <w:rsid w:val="009C3638"/>
    <w:rsid w:val="009C5E2B"/>
    <w:rsid w:val="009D204D"/>
    <w:rsid w:val="009D2BE0"/>
    <w:rsid w:val="009E721A"/>
    <w:rsid w:val="009F0711"/>
    <w:rsid w:val="009F4AEB"/>
    <w:rsid w:val="00A21DFF"/>
    <w:rsid w:val="00A32CA7"/>
    <w:rsid w:val="00A41838"/>
    <w:rsid w:val="00A421A3"/>
    <w:rsid w:val="00A43B94"/>
    <w:rsid w:val="00A44088"/>
    <w:rsid w:val="00A45F40"/>
    <w:rsid w:val="00A52536"/>
    <w:rsid w:val="00A675B7"/>
    <w:rsid w:val="00A741F6"/>
    <w:rsid w:val="00A86BCA"/>
    <w:rsid w:val="00A87E2C"/>
    <w:rsid w:val="00A96898"/>
    <w:rsid w:val="00AA2C5B"/>
    <w:rsid w:val="00AA3C50"/>
    <w:rsid w:val="00AA44D2"/>
    <w:rsid w:val="00AA716C"/>
    <w:rsid w:val="00AA71A0"/>
    <w:rsid w:val="00AB4878"/>
    <w:rsid w:val="00AC1B5C"/>
    <w:rsid w:val="00AC6137"/>
    <w:rsid w:val="00AE1C2A"/>
    <w:rsid w:val="00AE6693"/>
    <w:rsid w:val="00B21A23"/>
    <w:rsid w:val="00B37831"/>
    <w:rsid w:val="00B4026F"/>
    <w:rsid w:val="00B46084"/>
    <w:rsid w:val="00B61294"/>
    <w:rsid w:val="00B61E39"/>
    <w:rsid w:val="00B737AA"/>
    <w:rsid w:val="00B80747"/>
    <w:rsid w:val="00B92366"/>
    <w:rsid w:val="00BB15E7"/>
    <w:rsid w:val="00BB47C0"/>
    <w:rsid w:val="00BB5273"/>
    <w:rsid w:val="00BC01E0"/>
    <w:rsid w:val="00BC136A"/>
    <w:rsid w:val="00BC1412"/>
    <w:rsid w:val="00BC14E4"/>
    <w:rsid w:val="00BD0677"/>
    <w:rsid w:val="00BD17DD"/>
    <w:rsid w:val="00BD4725"/>
    <w:rsid w:val="00BD79BB"/>
    <w:rsid w:val="00BE7840"/>
    <w:rsid w:val="00C0368C"/>
    <w:rsid w:val="00C24769"/>
    <w:rsid w:val="00C339CF"/>
    <w:rsid w:val="00C47F84"/>
    <w:rsid w:val="00C53319"/>
    <w:rsid w:val="00C56A2F"/>
    <w:rsid w:val="00C570D9"/>
    <w:rsid w:val="00C61DD0"/>
    <w:rsid w:val="00C749E9"/>
    <w:rsid w:val="00C82AB8"/>
    <w:rsid w:val="00C858E3"/>
    <w:rsid w:val="00CA4BCA"/>
    <w:rsid w:val="00CA5239"/>
    <w:rsid w:val="00CB078C"/>
    <w:rsid w:val="00CB4C9E"/>
    <w:rsid w:val="00CB6148"/>
    <w:rsid w:val="00CC2017"/>
    <w:rsid w:val="00CC218A"/>
    <w:rsid w:val="00CC3918"/>
    <w:rsid w:val="00CC574B"/>
    <w:rsid w:val="00CE20F4"/>
    <w:rsid w:val="00CF0E2B"/>
    <w:rsid w:val="00CF2A94"/>
    <w:rsid w:val="00D10611"/>
    <w:rsid w:val="00D33656"/>
    <w:rsid w:val="00D374FE"/>
    <w:rsid w:val="00D43CAB"/>
    <w:rsid w:val="00D50941"/>
    <w:rsid w:val="00D5281A"/>
    <w:rsid w:val="00D57718"/>
    <w:rsid w:val="00D766CE"/>
    <w:rsid w:val="00D8744F"/>
    <w:rsid w:val="00D951CC"/>
    <w:rsid w:val="00D962D5"/>
    <w:rsid w:val="00D96ECA"/>
    <w:rsid w:val="00D97D34"/>
    <w:rsid w:val="00DA0BEF"/>
    <w:rsid w:val="00DA5D57"/>
    <w:rsid w:val="00DF5540"/>
    <w:rsid w:val="00DF7FB1"/>
    <w:rsid w:val="00E10C7A"/>
    <w:rsid w:val="00E240F7"/>
    <w:rsid w:val="00E32741"/>
    <w:rsid w:val="00E3411F"/>
    <w:rsid w:val="00E429A1"/>
    <w:rsid w:val="00E441F3"/>
    <w:rsid w:val="00E47F1C"/>
    <w:rsid w:val="00E54220"/>
    <w:rsid w:val="00E55ED4"/>
    <w:rsid w:val="00E611B7"/>
    <w:rsid w:val="00E636F9"/>
    <w:rsid w:val="00E725A8"/>
    <w:rsid w:val="00E84405"/>
    <w:rsid w:val="00E87950"/>
    <w:rsid w:val="00E956DF"/>
    <w:rsid w:val="00E96156"/>
    <w:rsid w:val="00EA5C6C"/>
    <w:rsid w:val="00EB449B"/>
    <w:rsid w:val="00EE5EBB"/>
    <w:rsid w:val="00EF1731"/>
    <w:rsid w:val="00EF204E"/>
    <w:rsid w:val="00EF2C61"/>
    <w:rsid w:val="00F06771"/>
    <w:rsid w:val="00F16A1D"/>
    <w:rsid w:val="00F3099F"/>
    <w:rsid w:val="00F332C4"/>
    <w:rsid w:val="00F348FF"/>
    <w:rsid w:val="00F3566B"/>
    <w:rsid w:val="00F37689"/>
    <w:rsid w:val="00F402AD"/>
    <w:rsid w:val="00F426E5"/>
    <w:rsid w:val="00F4567E"/>
    <w:rsid w:val="00F544CB"/>
    <w:rsid w:val="00F62CA9"/>
    <w:rsid w:val="00F80DF6"/>
    <w:rsid w:val="00F90346"/>
    <w:rsid w:val="00F916BA"/>
    <w:rsid w:val="00F95188"/>
    <w:rsid w:val="00FA5E49"/>
    <w:rsid w:val="00FA6323"/>
    <w:rsid w:val="00FB05AB"/>
    <w:rsid w:val="00FB2EFD"/>
    <w:rsid w:val="00FB4AA0"/>
    <w:rsid w:val="00FB62FD"/>
    <w:rsid w:val="00FC6311"/>
    <w:rsid w:val="00FE05E4"/>
    <w:rsid w:val="00FE3D0B"/>
    <w:rsid w:val="00FF0DFB"/>
    <w:rsid w:val="1573E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0CAA"/>
  <w15:chartTrackingRefBased/>
  <w15:docId w15:val="{21DF0FB5-16CB-4806-BB17-4507A8BD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rsid w:val="000912E1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85738-5DA3-4641-A931-9AC5F8548E03}"/>
      </w:docPartPr>
      <w:docPartBody>
        <w:p w:rsidR="001B61DD" w:rsidRDefault="00724DF5">
          <w:r w:rsidRPr="00195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D6430EDA5942029BB4D13988F82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C7A31-8C15-4A0F-8AEA-9AD942E45A31}"/>
      </w:docPartPr>
      <w:docPartBody>
        <w:p w:rsidR="001B61DD" w:rsidRDefault="00724DF5" w:rsidP="00724DF5">
          <w:pPr>
            <w:pStyle w:val="48D6430EDA5942029BB4D13988F82B5F3"/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                               </w:t>
          </w:r>
        </w:p>
      </w:docPartBody>
    </w:docPart>
    <w:docPart>
      <w:docPartPr>
        <w:name w:val="F649BE4E87A44ABCA93E8246EBBFB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057BB-D63C-40C5-85D3-7E32E853567B}"/>
      </w:docPartPr>
      <w:docPartBody>
        <w:p w:rsidR="001B61DD" w:rsidRDefault="00724DF5" w:rsidP="00724DF5">
          <w:pPr>
            <w:pStyle w:val="F649BE4E87A44ABCA93E8246EBBFB40A3"/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                    </w:t>
          </w:r>
        </w:p>
      </w:docPartBody>
    </w:docPart>
    <w:docPart>
      <w:docPartPr>
        <w:name w:val="9DEB83E7284F48A49A103CF22D82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B7C31-55DF-4735-AFA5-841494FD8D71}"/>
      </w:docPartPr>
      <w:docPartBody>
        <w:p w:rsidR="001B61DD" w:rsidRDefault="00724DF5" w:rsidP="00724DF5">
          <w:pPr>
            <w:pStyle w:val="9DEB83E7284F48A49A103CF22D826B9B2"/>
          </w:pPr>
          <w:r>
            <w:rPr>
              <w:rFonts w:ascii="Arial" w:eastAsia="Calibri" w:hAnsi="Arial" w:cs="Arial"/>
              <w:sz w:val="24"/>
              <w:szCs w:val="24"/>
              <w:u w:val="single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163BEC"/>
    <w:rsid w:val="00176CD8"/>
    <w:rsid w:val="001A79D0"/>
    <w:rsid w:val="001B61DD"/>
    <w:rsid w:val="002377E7"/>
    <w:rsid w:val="002B3111"/>
    <w:rsid w:val="003D1BE0"/>
    <w:rsid w:val="00480217"/>
    <w:rsid w:val="004839A9"/>
    <w:rsid w:val="004A4996"/>
    <w:rsid w:val="004E34D9"/>
    <w:rsid w:val="0059789D"/>
    <w:rsid w:val="005F63BD"/>
    <w:rsid w:val="00707043"/>
    <w:rsid w:val="00724DF5"/>
    <w:rsid w:val="008C65BF"/>
    <w:rsid w:val="008F02A3"/>
    <w:rsid w:val="00926CF4"/>
    <w:rsid w:val="009471A6"/>
    <w:rsid w:val="009D406B"/>
    <w:rsid w:val="00B13F2A"/>
    <w:rsid w:val="00BA28F3"/>
    <w:rsid w:val="00C27727"/>
    <w:rsid w:val="00EB3E95"/>
    <w:rsid w:val="00EB449B"/>
    <w:rsid w:val="00EF3D82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DF5"/>
    <w:rPr>
      <w:color w:val="808080"/>
    </w:rPr>
  </w:style>
  <w:style w:type="paragraph" w:customStyle="1" w:styleId="48D6430EDA5942029BB4D13988F82B5F3">
    <w:name w:val="48D6430EDA5942029BB4D13988F82B5F3"/>
    <w:rsid w:val="00724DF5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649BE4E87A44ABCA93E8246EBBFB40A3">
    <w:name w:val="F649BE4E87A44ABCA93E8246EBBFB40A3"/>
    <w:rsid w:val="00724DF5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DEB83E7284F48A49A103CF22D826B9B2">
    <w:name w:val="9DEB83E7284F48A49A103CF22D826B9B2"/>
    <w:rsid w:val="00724DF5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81FC-E35E-48E6-AF79-CC30442FF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EABFA-D911-442C-9E7C-7B68AA969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68470-962A-40D4-A2B9-517A85DA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DEE5B-C7CB-4327-B1C4-561AC67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ALONSO Béatrice</cp:lastModifiedBy>
  <cp:revision>39</cp:revision>
  <cp:lastPrinted>2019-12-09T07:35:00Z</cp:lastPrinted>
  <dcterms:created xsi:type="dcterms:W3CDTF">2022-02-17T16:11:00Z</dcterms:created>
  <dcterms:modified xsi:type="dcterms:W3CDTF">2022-02-18T08:01:00Z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